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202A" w14:textId="77777777" w:rsidR="00107E91" w:rsidRPr="00F05465" w:rsidRDefault="00107E91" w:rsidP="00C167E7">
      <w:pPr>
        <w:rPr>
          <w:sz w:val="18"/>
          <w:szCs w:val="18"/>
        </w:rPr>
      </w:pPr>
      <w:r w:rsidRPr="00F05465">
        <w:rPr>
          <w:sz w:val="18"/>
          <w:szCs w:val="18"/>
        </w:rPr>
        <w:t>!!!!! Bitte beachten!!!!</w:t>
      </w:r>
    </w:p>
    <w:p w14:paraId="302DD06A" w14:textId="77777777" w:rsidR="00107E91" w:rsidRPr="00F658EC" w:rsidRDefault="00107E91" w:rsidP="00107E91">
      <w:pPr>
        <w:ind w:left="0"/>
        <w:jc w:val="center"/>
        <w:rPr>
          <w:rFonts w:cs="Arial"/>
          <w:b/>
          <w:bCs/>
          <w:i/>
          <w:iCs/>
          <w:sz w:val="18"/>
          <w:szCs w:val="18"/>
          <w:u w:val="single"/>
        </w:rPr>
      </w:pPr>
      <w:r w:rsidRPr="00F658EC">
        <w:rPr>
          <w:rFonts w:cs="Arial"/>
          <w:b/>
          <w:bCs/>
          <w:i/>
          <w:iCs/>
          <w:sz w:val="18"/>
          <w:szCs w:val="18"/>
          <w:u w:val="single"/>
        </w:rPr>
        <w:t xml:space="preserve">Die </w:t>
      </w:r>
      <w:r w:rsidRPr="00791C1B">
        <w:rPr>
          <w:rFonts w:cs="Arial"/>
          <w:b/>
          <w:i/>
          <w:iCs/>
          <w:color w:val="0070C0"/>
          <w:sz w:val="22"/>
          <w:u w:val="single"/>
        </w:rPr>
        <w:t>BLAU</w:t>
      </w:r>
      <w:r w:rsidR="00AF2CF7">
        <w:rPr>
          <w:rFonts w:cs="Arial"/>
          <w:b/>
          <w:i/>
          <w:iCs/>
          <w:color w:val="0070C0"/>
          <w:sz w:val="22"/>
          <w:u w:val="single"/>
        </w:rPr>
        <w:t xml:space="preserve"> </w:t>
      </w:r>
      <w:r w:rsidRPr="00F658EC">
        <w:rPr>
          <w:rFonts w:cs="Arial"/>
          <w:b/>
          <w:bCs/>
          <w:i/>
          <w:iCs/>
          <w:sz w:val="18"/>
          <w:szCs w:val="18"/>
          <w:u w:val="single"/>
        </w:rPr>
        <w:t xml:space="preserve">markierten Textstellen sind bei Nichtverwendung zu löschen bzw. </w:t>
      </w:r>
    </w:p>
    <w:p w14:paraId="68A12E39" w14:textId="77777777" w:rsidR="00107E91" w:rsidRPr="00F658EC" w:rsidRDefault="00107E91" w:rsidP="00107E91">
      <w:pPr>
        <w:ind w:left="0"/>
        <w:jc w:val="center"/>
        <w:rPr>
          <w:rFonts w:cs="Arial"/>
          <w:b/>
          <w:bCs/>
          <w:i/>
          <w:iCs/>
          <w:sz w:val="18"/>
          <w:szCs w:val="18"/>
          <w:u w:val="single"/>
        </w:rPr>
      </w:pPr>
      <w:r w:rsidRPr="00F658EC">
        <w:rPr>
          <w:rFonts w:cs="Arial"/>
          <w:b/>
          <w:bCs/>
          <w:i/>
          <w:iCs/>
          <w:sz w:val="18"/>
          <w:szCs w:val="18"/>
          <w:u w:val="single"/>
        </w:rPr>
        <w:t xml:space="preserve">bei Verwendung mit SCHWARZ zu editieren. </w:t>
      </w:r>
    </w:p>
    <w:p w14:paraId="0A7737FF" w14:textId="77777777" w:rsidR="00107E91" w:rsidRPr="00F658EC" w:rsidRDefault="00107E91" w:rsidP="00107E91">
      <w:pPr>
        <w:ind w:left="0"/>
        <w:jc w:val="center"/>
        <w:rPr>
          <w:rFonts w:cs="Arial"/>
          <w:b/>
          <w:bCs/>
          <w:i/>
          <w:iCs/>
          <w:sz w:val="18"/>
          <w:szCs w:val="18"/>
          <w:u w:val="single"/>
        </w:rPr>
      </w:pPr>
      <w:r w:rsidRPr="00F658EC">
        <w:rPr>
          <w:rFonts w:cs="Arial"/>
          <w:b/>
          <w:bCs/>
          <w:i/>
          <w:iCs/>
          <w:sz w:val="18"/>
          <w:szCs w:val="18"/>
          <w:u w:val="single"/>
        </w:rPr>
        <w:t xml:space="preserve">Vom Veranstalter sind zum Standardtext eingefügte Textpassagen bei der Einreichung an den </w:t>
      </w:r>
      <w:r w:rsidR="004F5752" w:rsidRPr="00F658EC">
        <w:rPr>
          <w:rFonts w:cs="Arial"/>
          <w:b/>
          <w:bCs/>
          <w:i/>
          <w:iCs/>
          <w:sz w:val="18"/>
          <w:szCs w:val="18"/>
          <w:u w:val="single"/>
        </w:rPr>
        <w:t>ADMV</w:t>
      </w:r>
      <w:r w:rsidRPr="00F658EC">
        <w:rPr>
          <w:rFonts w:cs="Arial"/>
          <w:b/>
          <w:bCs/>
          <w:i/>
          <w:iCs/>
          <w:sz w:val="18"/>
          <w:szCs w:val="18"/>
          <w:u w:val="single"/>
        </w:rPr>
        <w:t xml:space="preserve"> bzw. de</w:t>
      </w:r>
      <w:r w:rsidR="004F5752" w:rsidRPr="00F658EC">
        <w:rPr>
          <w:rFonts w:cs="Arial"/>
          <w:b/>
          <w:bCs/>
          <w:i/>
          <w:iCs/>
          <w:sz w:val="18"/>
          <w:szCs w:val="18"/>
          <w:u w:val="single"/>
        </w:rPr>
        <w:t>n</w:t>
      </w:r>
      <w:r w:rsidRPr="00F658EC">
        <w:rPr>
          <w:rFonts w:cs="Arial"/>
          <w:b/>
          <w:bCs/>
          <w:i/>
          <w:iCs/>
          <w:sz w:val="18"/>
          <w:szCs w:val="18"/>
          <w:u w:val="single"/>
        </w:rPr>
        <w:t xml:space="preserve"> Trägerverb</w:t>
      </w:r>
      <w:r w:rsidR="004F5752" w:rsidRPr="00F658EC">
        <w:rPr>
          <w:rFonts w:cs="Arial"/>
          <w:b/>
          <w:bCs/>
          <w:i/>
          <w:iCs/>
          <w:sz w:val="18"/>
          <w:szCs w:val="18"/>
          <w:u w:val="single"/>
        </w:rPr>
        <w:t>a</w:t>
      </w:r>
      <w:r w:rsidRPr="00F658EC">
        <w:rPr>
          <w:rFonts w:cs="Arial"/>
          <w:b/>
          <w:bCs/>
          <w:i/>
          <w:iCs/>
          <w:sz w:val="18"/>
          <w:szCs w:val="18"/>
          <w:u w:val="single"/>
        </w:rPr>
        <w:t xml:space="preserve">nd in </w:t>
      </w:r>
      <w:r w:rsidRPr="00F658EC">
        <w:rPr>
          <w:rFonts w:cs="Arial"/>
          <w:b/>
          <w:bCs/>
          <w:i/>
          <w:iCs/>
          <w:color w:val="FF0000"/>
          <w:sz w:val="22"/>
          <w:u w:val="single"/>
        </w:rPr>
        <w:t>ROTER</w:t>
      </w:r>
      <w:r w:rsidR="0084298F">
        <w:rPr>
          <w:rFonts w:cs="Arial"/>
          <w:b/>
          <w:bCs/>
          <w:i/>
          <w:iCs/>
          <w:color w:val="FF0000"/>
          <w:sz w:val="22"/>
          <w:u w:val="single"/>
        </w:rPr>
        <w:t xml:space="preserve"> </w:t>
      </w:r>
      <w:r w:rsidRPr="00F658EC">
        <w:rPr>
          <w:rFonts w:cs="Arial"/>
          <w:b/>
          <w:bCs/>
          <w:i/>
          <w:iCs/>
          <w:sz w:val="18"/>
          <w:szCs w:val="18"/>
          <w:u w:val="single"/>
        </w:rPr>
        <w:t>Schrift darzustellen.</w:t>
      </w:r>
    </w:p>
    <w:p w14:paraId="1AABEBB5" w14:textId="77777777" w:rsidR="00107E91" w:rsidRPr="00944A30" w:rsidRDefault="00107E91" w:rsidP="00107E91">
      <w:pPr>
        <w:ind w:left="0"/>
        <w:jc w:val="center"/>
        <w:rPr>
          <w:rFonts w:cs="Arial"/>
          <w:b/>
          <w:bCs/>
          <w:i/>
          <w:iCs/>
          <w:sz w:val="18"/>
          <w:szCs w:val="18"/>
          <w:u w:val="single"/>
        </w:rPr>
      </w:pPr>
      <w:r w:rsidRPr="00944A30">
        <w:rPr>
          <w:rFonts w:cs="Arial"/>
          <w:b/>
          <w:bCs/>
          <w:i/>
          <w:iCs/>
          <w:sz w:val="18"/>
          <w:szCs w:val="18"/>
          <w:u w:val="single"/>
        </w:rPr>
        <w:t>Die Ausschreibung ist als Entwurf im WORD-Format einzureichen!</w:t>
      </w:r>
    </w:p>
    <w:p w14:paraId="507E4FD3" w14:textId="77777777" w:rsidR="00D46FE5" w:rsidRPr="00F05465" w:rsidRDefault="00D46FE5" w:rsidP="006F64D9">
      <w:pPr>
        <w:ind w:left="0"/>
        <w:rPr>
          <w:rFonts w:cs="Arial"/>
          <w:iCs/>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22"/>
      </w:tblGrid>
      <w:tr w:rsidR="00F3573B" w:rsidRPr="00F3573B" w14:paraId="7BA9EF02" w14:textId="77777777" w:rsidTr="002637FE">
        <w:trPr>
          <w:trHeight w:hRule="exact" w:val="340"/>
        </w:trPr>
        <w:tc>
          <w:tcPr>
            <w:tcW w:w="9322" w:type="dxa"/>
            <w:tcBorders>
              <w:top w:val="single" w:sz="4" w:space="0" w:color="auto"/>
              <w:bottom w:val="single" w:sz="4" w:space="0" w:color="auto"/>
            </w:tcBorders>
            <w:shd w:val="clear" w:color="auto" w:fill="E0E0E0"/>
            <w:vAlign w:val="center"/>
          </w:tcPr>
          <w:p w14:paraId="18C94006" w14:textId="32C5D9E5" w:rsidR="00CC39F9" w:rsidRPr="00F3573B" w:rsidRDefault="0047220B" w:rsidP="00CC7383">
            <w:pPr>
              <w:tabs>
                <w:tab w:val="center" w:pos="4536"/>
                <w:tab w:val="right" w:pos="9072"/>
              </w:tabs>
              <w:autoSpaceDE w:val="0"/>
              <w:autoSpaceDN w:val="0"/>
              <w:adjustRightInd w:val="0"/>
              <w:jc w:val="center"/>
              <w:rPr>
                <w:b/>
                <w:sz w:val="28"/>
                <w:szCs w:val="28"/>
              </w:rPr>
            </w:pPr>
            <w:r>
              <w:rPr>
                <w:b/>
                <w:sz w:val="28"/>
                <w:szCs w:val="28"/>
              </w:rPr>
              <w:t xml:space="preserve">ADMV – </w:t>
            </w:r>
            <w:r w:rsidR="00E57A3D" w:rsidRPr="00F3573B">
              <w:rPr>
                <w:b/>
                <w:sz w:val="28"/>
                <w:szCs w:val="28"/>
              </w:rPr>
              <w:t>Kurzausschreibung Clubsport – GLP</w:t>
            </w:r>
            <w:r w:rsidR="00CC39F9" w:rsidRPr="00F3573B">
              <w:rPr>
                <w:b/>
                <w:sz w:val="28"/>
                <w:szCs w:val="28"/>
              </w:rPr>
              <w:t xml:space="preserve"> </w:t>
            </w:r>
            <w:r w:rsidR="003C0FE1">
              <w:rPr>
                <w:b/>
                <w:sz w:val="28"/>
                <w:szCs w:val="28"/>
              </w:rPr>
              <w:t>2024</w:t>
            </w:r>
          </w:p>
        </w:tc>
      </w:tr>
    </w:tbl>
    <w:p w14:paraId="41430ED8" w14:textId="77777777" w:rsidR="00CC39F9" w:rsidRPr="00F05465" w:rsidRDefault="00CC39F9" w:rsidP="00A57863">
      <w:pPr>
        <w:autoSpaceDE w:val="0"/>
        <w:autoSpaceDN w:val="0"/>
        <w:adjustRightInd w:val="0"/>
        <w:ind w:left="0"/>
        <w:rPr>
          <w:rFonts w:cs="Arial"/>
          <w:bCs/>
          <w:sz w:val="16"/>
          <w:szCs w:val="16"/>
        </w:rPr>
      </w:pPr>
    </w:p>
    <w:p w14:paraId="449D5CB2" w14:textId="77777777" w:rsidR="00CC39F9" w:rsidRPr="00944A30" w:rsidRDefault="00CC39F9" w:rsidP="00905186">
      <w:pPr>
        <w:autoSpaceDE w:val="0"/>
        <w:autoSpaceDN w:val="0"/>
        <w:adjustRightInd w:val="0"/>
        <w:spacing w:after="120"/>
        <w:ind w:left="0"/>
        <w:rPr>
          <w:rFonts w:cs="Arial"/>
          <w:b/>
          <w:bCs/>
          <w:sz w:val="22"/>
          <w:szCs w:val="24"/>
        </w:rPr>
      </w:pPr>
      <w:r w:rsidRPr="00944A30">
        <w:rPr>
          <w:rFonts w:cs="Arial"/>
          <w:b/>
          <w:bCs/>
          <w:sz w:val="22"/>
          <w:szCs w:val="24"/>
        </w:rPr>
        <w:t>Art. 1 Vorstellung</w:t>
      </w:r>
    </w:p>
    <w:tbl>
      <w:tblPr>
        <w:tblW w:w="0" w:type="auto"/>
        <w:tblLook w:val="01E0" w:firstRow="1" w:lastRow="1" w:firstColumn="1" w:lastColumn="1" w:noHBand="0" w:noVBand="0"/>
      </w:tblPr>
      <w:tblGrid>
        <w:gridCol w:w="2538"/>
        <w:gridCol w:w="6784"/>
      </w:tblGrid>
      <w:tr w:rsidR="00CC39F9" w:rsidRPr="00944A30" w14:paraId="4AC6A213" w14:textId="77777777" w:rsidTr="00A57863">
        <w:trPr>
          <w:trHeight w:hRule="exact" w:val="283"/>
        </w:trPr>
        <w:tc>
          <w:tcPr>
            <w:tcW w:w="2538" w:type="dxa"/>
            <w:vAlign w:val="center"/>
          </w:tcPr>
          <w:p w14:paraId="63F9E58A" w14:textId="77777777" w:rsidR="00CC39F9" w:rsidRPr="00944A30" w:rsidRDefault="00CC39F9" w:rsidP="00A57863">
            <w:pPr>
              <w:tabs>
                <w:tab w:val="center" w:pos="4536"/>
                <w:tab w:val="right" w:pos="9072"/>
              </w:tabs>
              <w:autoSpaceDE w:val="0"/>
              <w:autoSpaceDN w:val="0"/>
              <w:adjustRightInd w:val="0"/>
              <w:ind w:left="0"/>
              <w:jc w:val="left"/>
              <w:rPr>
                <w:rFonts w:cs="Arial"/>
                <w:szCs w:val="20"/>
              </w:rPr>
            </w:pPr>
            <w:r w:rsidRPr="00944A30">
              <w:rPr>
                <w:rFonts w:cs="Arial"/>
                <w:szCs w:val="20"/>
              </w:rPr>
              <w:t>Titel der Veranstaltung:</w:t>
            </w:r>
          </w:p>
        </w:tc>
        <w:tc>
          <w:tcPr>
            <w:tcW w:w="6784" w:type="dxa"/>
            <w:vAlign w:val="center"/>
          </w:tcPr>
          <w:p w14:paraId="04E7C6EA" w14:textId="77777777" w:rsidR="00CC39F9" w:rsidRPr="0040666A" w:rsidRDefault="00CC39F9" w:rsidP="00A57863">
            <w:pPr>
              <w:tabs>
                <w:tab w:val="center" w:pos="4536"/>
                <w:tab w:val="right" w:pos="9072"/>
              </w:tabs>
              <w:autoSpaceDE w:val="0"/>
              <w:autoSpaceDN w:val="0"/>
              <w:adjustRightInd w:val="0"/>
              <w:ind w:left="0"/>
              <w:jc w:val="left"/>
              <w:rPr>
                <w:rFonts w:cs="Arial"/>
                <w:color w:val="FF0000"/>
                <w:szCs w:val="20"/>
              </w:rPr>
            </w:pPr>
          </w:p>
        </w:tc>
      </w:tr>
      <w:tr w:rsidR="00CC39F9" w:rsidRPr="00944A30" w14:paraId="18313E6C" w14:textId="77777777" w:rsidTr="00A57863">
        <w:trPr>
          <w:trHeight w:hRule="exact" w:val="283"/>
        </w:trPr>
        <w:tc>
          <w:tcPr>
            <w:tcW w:w="2538" w:type="dxa"/>
            <w:vAlign w:val="center"/>
          </w:tcPr>
          <w:p w14:paraId="2043AC33" w14:textId="77777777" w:rsidR="00CC39F9" w:rsidRPr="00944A30" w:rsidRDefault="00CC39F9" w:rsidP="00A57863">
            <w:pPr>
              <w:tabs>
                <w:tab w:val="center" w:pos="4536"/>
                <w:tab w:val="right" w:pos="9072"/>
              </w:tabs>
              <w:autoSpaceDE w:val="0"/>
              <w:autoSpaceDN w:val="0"/>
              <w:adjustRightInd w:val="0"/>
              <w:spacing w:line="360" w:lineRule="auto"/>
              <w:ind w:left="0"/>
              <w:jc w:val="left"/>
              <w:rPr>
                <w:rFonts w:cs="Arial"/>
                <w:szCs w:val="20"/>
              </w:rPr>
            </w:pPr>
            <w:r w:rsidRPr="00944A30">
              <w:rPr>
                <w:rFonts w:cs="Arial"/>
                <w:szCs w:val="20"/>
              </w:rPr>
              <w:t>Veranstaltungs-Zeitraum:</w:t>
            </w:r>
          </w:p>
        </w:tc>
        <w:tc>
          <w:tcPr>
            <w:tcW w:w="6784" w:type="dxa"/>
            <w:vAlign w:val="center"/>
          </w:tcPr>
          <w:p w14:paraId="5F31E529" w14:textId="77777777" w:rsidR="00CC39F9" w:rsidRPr="0040666A" w:rsidRDefault="00CC39F9" w:rsidP="00A57863">
            <w:pPr>
              <w:tabs>
                <w:tab w:val="center" w:pos="4536"/>
                <w:tab w:val="right" w:pos="9072"/>
              </w:tabs>
              <w:autoSpaceDE w:val="0"/>
              <w:autoSpaceDN w:val="0"/>
              <w:adjustRightInd w:val="0"/>
              <w:spacing w:line="360" w:lineRule="auto"/>
              <w:ind w:left="0"/>
              <w:jc w:val="left"/>
              <w:rPr>
                <w:rFonts w:cs="Arial"/>
                <w:color w:val="FF0000"/>
                <w:szCs w:val="20"/>
              </w:rPr>
            </w:pPr>
          </w:p>
        </w:tc>
      </w:tr>
    </w:tbl>
    <w:p w14:paraId="3434779F" w14:textId="77777777" w:rsidR="00713180" w:rsidRPr="00944A30" w:rsidRDefault="00713180" w:rsidP="00905186">
      <w:pPr>
        <w:autoSpaceDE w:val="0"/>
        <w:autoSpaceDN w:val="0"/>
        <w:adjustRightInd w:val="0"/>
        <w:ind w:left="0"/>
        <w:rPr>
          <w:rFonts w:cs="Arial"/>
          <w:b/>
          <w:bCs/>
          <w:lang w:val="en-US"/>
        </w:rPr>
      </w:pPr>
    </w:p>
    <w:p w14:paraId="5BDDE60D" w14:textId="77777777" w:rsidR="00CC39F9" w:rsidRPr="00944A30" w:rsidRDefault="00CC39F9" w:rsidP="002A2398">
      <w:pPr>
        <w:autoSpaceDE w:val="0"/>
        <w:autoSpaceDN w:val="0"/>
        <w:adjustRightInd w:val="0"/>
        <w:spacing w:after="120"/>
        <w:ind w:left="0"/>
        <w:rPr>
          <w:rFonts w:cs="Arial"/>
          <w:szCs w:val="18"/>
        </w:rPr>
      </w:pPr>
      <w:r w:rsidRPr="00944A30">
        <w:rPr>
          <w:rFonts w:cs="Arial"/>
          <w:b/>
          <w:bCs/>
        </w:rPr>
        <w:t xml:space="preserve">Art. 1.1 Präambel </w:t>
      </w:r>
    </w:p>
    <w:p w14:paraId="6ACF7203" w14:textId="77777777" w:rsidR="00453BE5" w:rsidRPr="00F3573B" w:rsidRDefault="00E66895" w:rsidP="007938FA">
      <w:pPr>
        <w:spacing w:after="120"/>
        <w:ind w:left="0"/>
        <w:rPr>
          <w:szCs w:val="20"/>
        </w:rPr>
      </w:pPr>
      <w:r w:rsidRPr="00F3573B">
        <w:rPr>
          <w:szCs w:val="20"/>
        </w:rPr>
        <w:t xml:space="preserve">Die Veranstaltung ist eine Gleichmäßigkeitsprüfung für historische </w:t>
      </w:r>
      <w:r w:rsidR="00453BE5" w:rsidRPr="00F3573B">
        <w:rPr>
          <w:szCs w:val="20"/>
        </w:rPr>
        <w:t xml:space="preserve">(mindestens 20 Jahre alte) </w:t>
      </w:r>
      <w:r w:rsidRPr="00F3573B">
        <w:rPr>
          <w:szCs w:val="20"/>
        </w:rPr>
        <w:t>Fahrzeuge</w:t>
      </w:r>
      <w:r w:rsidR="00ED623E" w:rsidRPr="00F3573B">
        <w:rPr>
          <w:szCs w:val="20"/>
        </w:rPr>
        <w:t xml:space="preserve"> </w:t>
      </w:r>
      <w:r w:rsidRPr="00F3573B">
        <w:rPr>
          <w:szCs w:val="20"/>
        </w:rPr>
        <w:t xml:space="preserve">mit maximalem Schnitt von 50 km/h; </w:t>
      </w:r>
      <w:r w:rsidR="00453BE5" w:rsidRPr="00F3573B">
        <w:rPr>
          <w:szCs w:val="20"/>
        </w:rPr>
        <w:t xml:space="preserve">sie dient nicht der Erzielung von Höchstgeschwindigkeiten. </w:t>
      </w:r>
    </w:p>
    <w:p w14:paraId="3355CF82" w14:textId="736F3842" w:rsidR="00853AFD" w:rsidRPr="00712220" w:rsidRDefault="00853AFD" w:rsidP="007938FA">
      <w:pPr>
        <w:spacing w:after="120"/>
        <w:ind w:left="0"/>
        <w:rPr>
          <w:szCs w:val="20"/>
        </w:rPr>
      </w:pPr>
      <w:r w:rsidRPr="00F3573B">
        <w:rPr>
          <w:szCs w:val="20"/>
        </w:rPr>
        <w:t>Grundlagen dieser Kurzausschreibung sind die jeweils gültige</w:t>
      </w:r>
      <w:r w:rsidR="007E2CDB" w:rsidRPr="00F3573B">
        <w:rPr>
          <w:szCs w:val="20"/>
        </w:rPr>
        <w:t xml:space="preserve"> </w:t>
      </w:r>
      <w:proofErr w:type="gramStart"/>
      <w:r w:rsidRPr="00F3573B">
        <w:rPr>
          <w:szCs w:val="20"/>
        </w:rPr>
        <w:t>DMSB Rahmenausschreibun</w:t>
      </w:r>
      <w:r w:rsidR="00DD5E97" w:rsidRPr="00F3573B">
        <w:rPr>
          <w:szCs w:val="20"/>
        </w:rPr>
        <w:t>g</w:t>
      </w:r>
      <w:proofErr w:type="gramEnd"/>
      <w:r w:rsidR="00DD5E97" w:rsidRPr="00F3573B">
        <w:rPr>
          <w:szCs w:val="20"/>
        </w:rPr>
        <w:t xml:space="preserve"> für Clubsport-Wettbewerbe </w:t>
      </w:r>
      <w:r w:rsidR="003C0FE1">
        <w:rPr>
          <w:szCs w:val="20"/>
        </w:rPr>
        <w:t>2024</w:t>
      </w:r>
      <w:r w:rsidR="001133A4" w:rsidRPr="00F3573B">
        <w:rPr>
          <w:szCs w:val="20"/>
        </w:rPr>
        <w:t xml:space="preserve"> </w:t>
      </w:r>
      <w:r w:rsidRPr="00F3573B">
        <w:rPr>
          <w:szCs w:val="20"/>
        </w:rPr>
        <w:t>(RA/CS), die DMSB-Basisaus</w:t>
      </w:r>
      <w:r w:rsidR="00ED623E" w:rsidRPr="00F3573B">
        <w:rPr>
          <w:szCs w:val="20"/>
        </w:rPr>
        <w:t>schreibung für Clubsport-</w:t>
      </w:r>
      <w:r w:rsidR="00B807E6" w:rsidRPr="00F3573B">
        <w:rPr>
          <w:szCs w:val="20"/>
        </w:rPr>
        <w:t>Gleichmäßigkeitsprüfungen</w:t>
      </w:r>
      <w:r w:rsidR="00516CB0" w:rsidRPr="00F3573B">
        <w:rPr>
          <w:szCs w:val="20"/>
        </w:rPr>
        <w:t xml:space="preserve"> </w:t>
      </w:r>
      <w:r w:rsidR="00B807E6" w:rsidRPr="00F3573B">
        <w:rPr>
          <w:szCs w:val="20"/>
        </w:rPr>
        <w:t>(</w:t>
      </w:r>
      <w:r w:rsidR="00ED623E" w:rsidRPr="00F3573B">
        <w:rPr>
          <w:szCs w:val="20"/>
        </w:rPr>
        <w:t>GLP</w:t>
      </w:r>
      <w:r w:rsidR="00B807E6" w:rsidRPr="00F3573B">
        <w:rPr>
          <w:szCs w:val="20"/>
        </w:rPr>
        <w:t>)</w:t>
      </w:r>
      <w:r w:rsidR="00ED623E" w:rsidRPr="00F3573B">
        <w:rPr>
          <w:szCs w:val="20"/>
        </w:rPr>
        <w:t xml:space="preserve"> </w:t>
      </w:r>
      <w:r w:rsidR="003C0FE1">
        <w:rPr>
          <w:szCs w:val="20"/>
        </w:rPr>
        <w:t>2024</w:t>
      </w:r>
      <w:r w:rsidR="00ED623E" w:rsidRPr="00F3573B">
        <w:rPr>
          <w:szCs w:val="20"/>
        </w:rPr>
        <w:t xml:space="preserve"> </w:t>
      </w:r>
      <w:r w:rsidRPr="00F3573B">
        <w:rPr>
          <w:szCs w:val="20"/>
        </w:rPr>
        <w:t xml:space="preserve">(BA/GLP) und die </w:t>
      </w:r>
      <w:r w:rsidR="00516CB0" w:rsidRPr="00F3573B">
        <w:rPr>
          <w:szCs w:val="20"/>
        </w:rPr>
        <w:t>Grundausschreibung für den Clubsport Retro</w:t>
      </w:r>
      <w:r w:rsidR="00DD5E97" w:rsidRPr="00F3573B">
        <w:rPr>
          <w:szCs w:val="20"/>
        </w:rPr>
        <w:t xml:space="preserve">-Rallye </w:t>
      </w:r>
      <w:r w:rsidR="003C0FE1">
        <w:rPr>
          <w:szCs w:val="20"/>
        </w:rPr>
        <w:t>2024</w:t>
      </w:r>
      <w:r w:rsidRPr="00F3573B">
        <w:rPr>
          <w:szCs w:val="20"/>
        </w:rPr>
        <w:t xml:space="preserve"> (GA/Retro).</w:t>
      </w:r>
      <w:r w:rsidR="00ED623E" w:rsidRPr="00F3573B">
        <w:rPr>
          <w:szCs w:val="20"/>
        </w:rPr>
        <w:t xml:space="preserve"> </w:t>
      </w:r>
      <w:r w:rsidRPr="00F3573B">
        <w:rPr>
          <w:szCs w:val="20"/>
        </w:rPr>
        <w:t xml:space="preserve">Mit dieser </w:t>
      </w:r>
      <w:r w:rsidRPr="00712220">
        <w:rPr>
          <w:szCs w:val="20"/>
        </w:rPr>
        <w:t>Kurzausschreibung werden Details zur Durchführung der nachfolgend näher bezeichneten Veranstaltung geregelt.</w:t>
      </w:r>
    </w:p>
    <w:p w14:paraId="7E066FC9" w14:textId="77777777" w:rsidR="00853AFD" w:rsidRPr="00853AFD" w:rsidRDefault="00853AFD" w:rsidP="003E57A6">
      <w:pPr>
        <w:spacing w:after="120"/>
        <w:ind w:left="0"/>
        <w:rPr>
          <w:szCs w:val="20"/>
        </w:rPr>
      </w:pPr>
      <w:r w:rsidRPr="00853AFD">
        <w:rPr>
          <w:szCs w:val="20"/>
        </w:rPr>
        <w:t xml:space="preserve">Die Regelwerke, RA/CS, BA/GLP und GA/Retro können von der Seite </w:t>
      </w:r>
      <w:hyperlink r:id="rId8" w:history="1">
        <w:r w:rsidRPr="00853AFD">
          <w:rPr>
            <w:rStyle w:val="Hyperlink"/>
            <w:lang w:eastAsia="hi-IN" w:bidi="hi-IN"/>
          </w:rPr>
          <w:t>www.clubsport-motorsport.de</w:t>
        </w:r>
      </w:hyperlink>
      <w:r w:rsidRPr="00853AFD">
        <w:rPr>
          <w:szCs w:val="20"/>
        </w:rPr>
        <w:t xml:space="preserve"> (Automobilsport) heruntergeladen werden.</w:t>
      </w:r>
    </w:p>
    <w:p w14:paraId="57FB6FC0" w14:textId="77777777" w:rsidR="00CC39F9" w:rsidRPr="00944A30" w:rsidRDefault="00CC39F9" w:rsidP="00011830">
      <w:pPr>
        <w:ind w:left="0"/>
        <w:rPr>
          <w:rFonts w:cs="Arial"/>
          <w:szCs w:val="20"/>
        </w:rPr>
      </w:pPr>
      <w:r w:rsidRPr="00944A30">
        <w:rPr>
          <w:rFonts w:cs="Arial"/>
          <w:szCs w:val="20"/>
        </w:rPr>
        <w:t>Modifikationen, Abänderungen und/oder Ergänzungen zu diesen Reglements werden durch Veröffentlichung von nummerierten und d</w:t>
      </w:r>
      <w:r w:rsidR="003E57A6">
        <w:rPr>
          <w:rFonts w:cs="Arial"/>
          <w:szCs w:val="20"/>
        </w:rPr>
        <w:t>atierten Bulletins vorgenommen.</w:t>
      </w:r>
    </w:p>
    <w:p w14:paraId="63FAEACB" w14:textId="77777777" w:rsidR="00CC39F9" w:rsidRPr="00944A30" w:rsidRDefault="00CC39F9" w:rsidP="0069739F">
      <w:pPr>
        <w:ind w:left="0"/>
        <w:rPr>
          <w:rFonts w:cs="Arial"/>
          <w:szCs w:val="18"/>
        </w:rPr>
      </w:pPr>
    </w:p>
    <w:p w14:paraId="2C0E69FB" w14:textId="77777777" w:rsidR="00CC39F9" w:rsidRPr="00944A30" w:rsidRDefault="00CC39F9" w:rsidP="00F64734">
      <w:pPr>
        <w:pStyle w:val="Anhangstandards2"/>
        <w:spacing w:after="120"/>
        <w:ind w:left="0" w:firstLine="0"/>
        <w:rPr>
          <w:sz w:val="18"/>
          <w:szCs w:val="18"/>
        </w:rPr>
      </w:pPr>
      <w:r w:rsidRPr="00944A30">
        <w:rPr>
          <w:rFonts w:cs="Arial"/>
          <w:b/>
          <w:bCs/>
        </w:rPr>
        <w:t xml:space="preserve">Art. </w:t>
      </w:r>
      <w:proofErr w:type="gramStart"/>
      <w:r w:rsidRPr="00944A30">
        <w:rPr>
          <w:rFonts w:cs="Arial"/>
          <w:b/>
          <w:bCs/>
        </w:rPr>
        <w:t>1.</w:t>
      </w:r>
      <w:r w:rsidR="006529E2">
        <w:rPr>
          <w:rFonts w:cs="Arial"/>
          <w:b/>
          <w:bCs/>
        </w:rPr>
        <w:t xml:space="preserve">2  </w:t>
      </w:r>
      <w:r w:rsidRPr="00944A30">
        <w:rPr>
          <w:rFonts w:cs="Arial"/>
          <w:b/>
          <w:bCs/>
        </w:rPr>
        <w:t>Streckenlänge</w:t>
      </w:r>
      <w:proofErr w:type="gramEnd"/>
      <w:r w:rsidR="00D5505A">
        <w:rPr>
          <w:rFonts w:cs="Arial"/>
          <w:b/>
          <w:bCs/>
        </w:rPr>
        <w:t>, -beschaffenheit</w:t>
      </w:r>
      <w:r w:rsidRPr="00944A30">
        <w:rPr>
          <w:rFonts w:cs="Arial"/>
          <w:b/>
          <w:bCs/>
        </w:rPr>
        <w:t xml:space="preserve"> de</w:t>
      </w:r>
      <w:r w:rsidR="00D5505A">
        <w:rPr>
          <w:rFonts w:cs="Arial"/>
          <w:b/>
          <w:bCs/>
        </w:rPr>
        <w:t>r Wertungsprüfungen und gesamte</w:t>
      </w:r>
      <w:r w:rsidRPr="00944A30">
        <w:rPr>
          <w:rFonts w:cs="Arial"/>
          <w:b/>
          <w:bCs/>
        </w:rPr>
        <w:t xml:space="preserve"> Veranstaltung</w:t>
      </w:r>
    </w:p>
    <w:tbl>
      <w:tblPr>
        <w:tblW w:w="9606" w:type="dxa"/>
        <w:tblLook w:val="00A0" w:firstRow="1" w:lastRow="0" w:firstColumn="1" w:lastColumn="0" w:noHBand="0" w:noVBand="0"/>
      </w:tblPr>
      <w:tblGrid>
        <w:gridCol w:w="4098"/>
        <w:gridCol w:w="1410"/>
        <w:gridCol w:w="2255"/>
        <w:gridCol w:w="1843"/>
      </w:tblGrid>
      <w:tr w:rsidR="00CC39F9" w:rsidRPr="00944A30" w14:paraId="307458EE" w14:textId="77777777" w:rsidTr="00D25307">
        <w:trPr>
          <w:trHeight w:val="283"/>
        </w:trPr>
        <w:tc>
          <w:tcPr>
            <w:tcW w:w="4098" w:type="dxa"/>
            <w:vAlign w:val="center"/>
          </w:tcPr>
          <w:p w14:paraId="40047BCE" w14:textId="77777777" w:rsidR="00CC39F9" w:rsidRPr="002708C8" w:rsidRDefault="00CC39F9" w:rsidP="00D25307">
            <w:pPr>
              <w:pStyle w:val="Anhangstandards2"/>
              <w:ind w:left="0" w:firstLine="0"/>
              <w:rPr>
                <w:szCs w:val="18"/>
              </w:rPr>
            </w:pPr>
            <w:r w:rsidRPr="002708C8">
              <w:rPr>
                <w:szCs w:val="18"/>
              </w:rPr>
              <w:t>Anzahl der Etappen</w:t>
            </w:r>
          </w:p>
        </w:tc>
        <w:tc>
          <w:tcPr>
            <w:tcW w:w="1410" w:type="dxa"/>
            <w:vAlign w:val="center"/>
          </w:tcPr>
          <w:p w14:paraId="070E5B77" w14:textId="77777777" w:rsidR="00CC39F9" w:rsidRPr="003A7E30" w:rsidRDefault="00CC39F9" w:rsidP="00D25307">
            <w:pPr>
              <w:pStyle w:val="Anhangstandards2"/>
              <w:ind w:left="0" w:firstLine="0"/>
              <w:rPr>
                <w:color w:val="FF0000"/>
                <w:szCs w:val="18"/>
              </w:rPr>
            </w:pPr>
          </w:p>
        </w:tc>
        <w:tc>
          <w:tcPr>
            <w:tcW w:w="2255" w:type="dxa"/>
            <w:vAlign w:val="center"/>
          </w:tcPr>
          <w:p w14:paraId="4CD79E99" w14:textId="77777777" w:rsidR="00CC39F9" w:rsidRPr="002708C8" w:rsidRDefault="00CC39F9" w:rsidP="00D25307">
            <w:pPr>
              <w:pStyle w:val="Anhangstandards2"/>
              <w:ind w:left="0" w:firstLine="0"/>
              <w:rPr>
                <w:szCs w:val="18"/>
              </w:rPr>
            </w:pPr>
            <w:r w:rsidRPr="002708C8">
              <w:rPr>
                <w:szCs w:val="18"/>
              </w:rPr>
              <w:t>Anzahl der Sektionen</w:t>
            </w:r>
          </w:p>
        </w:tc>
        <w:tc>
          <w:tcPr>
            <w:tcW w:w="1843" w:type="dxa"/>
            <w:vAlign w:val="center"/>
          </w:tcPr>
          <w:p w14:paraId="06EC4088" w14:textId="77777777" w:rsidR="00CC39F9" w:rsidRPr="003A7E30" w:rsidRDefault="00CC39F9" w:rsidP="00D25307">
            <w:pPr>
              <w:pStyle w:val="Anhangstandards2"/>
              <w:ind w:left="0" w:firstLine="0"/>
              <w:rPr>
                <w:color w:val="FF0000"/>
                <w:szCs w:val="18"/>
              </w:rPr>
            </w:pPr>
          </w:p>
        </w:tc>
      </w:tr>
      <w:tr w:rsidR="00CC39F9" w:rsidRPr="00944A30" w14:paraId="6ED90938" w14:textId="77777777" w:rsidTr="00D25307">
        <w:trPr>
          <w:trHeight w:val="283"/>
        </w:trPr>
        <w:tc>
          <w:tcPr>
            <w:tcW w:w="4098" w:type="dxa"/>
            <w:vAlign w:val="center"/>
          </w:tcPr>
          <w:p w14:paraId="7A846CC9" w14:textId="77777777" w:rsidR="00CC39F9" w:rsidRPr="002708C8" w:rsidRDefault="00CC39F9" w:rsidP="00D25307">
            <w:pPr>
              <w:pStyle w:val="Anhangstandards2"/>
              <w:ind w:left="0" w:firstLine="0"/>
              <w:rPr>
                <w:szCs w:val="18"/>
              </w:rPr>
            </w:pPr>
            <w:r w:rsidRPr="002708C8">
              <w:rPr>
                <w:szCs w:val="18"/>
              </w:rPr>
              <w:t>Anzahl der Wertungsprüfungen</w:t>
            </w:r>
          </w:p>
        </w:tc>
        <w:tc>
          <w:tcPr>
            <w:tcW w:w="1410" w:type="dxa"/>
            <w:vAlign w:val="center"/>
          </w:tcPr>
          <w:p w14:paraId="454E626A" w14:textId="77777777" w:rsidR="00CC39F9" w:rsidRPr="003A7E30" w:rsidRDefault="00CC39F9" w:rsidP="00D25307">
            <w:pPr>
              <w:pStyle w:val="Anhangstandards2"/>
              <w:ind w:left="0" w:firstLine="0"/>
              <w:rPr>
                <w:color w:val="FF0000"/>
                <w:szCs w:val="18"/>
              </w:rPr>
            </w:pPr>
          </w:p>
        </w:tc>
        <w:tc>
          <w:tcPr>
            <w:tcW w:w="2255" w:type="dxa"/>
            <w:vAlign w:val="center"/>
          </w:tcPr>
          <w:p w14:paraId="6B225F09" w14:textId="77777777" w:rsidR="00CC39F9" w:rsidRPr="002708C8" w:rsidRDefault="00CC39F9" w:rsidP="00D25307">
            <w:pPr>
              <w:pStyle w:val="Anhangstandards2"/>
              <w:ind w:left="0" w:firstLine="0"/>
              <w:rPr>
                <w:szCs w:val="18"/>
              </w:rPr>
            </w:pPr>
            <w:r w:rsidRPr="002708C8">
              <w:rPr>
                <w:szCs w:val="18"/>
              </w:rPr>
              <w:t>Anzahl der Rundkurse</w:t>
            </w:r>
          </w:p>
        </w:tc>
        <w:tc>
          <w:tcPr>
            <w:tcW w:w="1843" w:type="dxa"/>
            <w:vAlign w:val="center"/>
          </w:tcPr>
          <w:p w14:paraId="20A4D701" w14:textId="77777777" w:rsidR="00CC39F9" w:rsidRPr="005D1E6A" w:rsidRDefault="00CC39F9" w:rsidP="00D25307">
            <w:pPr>
              <w:pStyle w:val="Anhangstandards2"/>
              <w:ind w:left="0" w:firstLine="0"/>
              <w:rPr>
                <w:color w:val="FF0000"/>
                <w:szCs w:val="18"/>
              </w:rPr>
            </w:pPr>
          </w:p>
        </w:tc>
      </w:tr>
      <w:tr w:rsidR="00006980" w:rsidRPr="00944A30" w14:paraId="44663B01" w14:textId="77777777" w:rsidTr="00542DEE">
        <w:trPr>
          <w:trHeight w:val="283"/>
        </w:trPr>
        <w:tc>
          <w:tcPr>
            <w:tcW w:w="4098" w:type="dxa"/>
            <w:vAlign w:val="center"/>
          </w:tcPr>
          <w:p w14:paraId="17438A9A" w14:textId="77777777" w:rsidR="00006980" w:rsidRPr="002708C8" w:rsidRDefault="00006980" w:rsidP="00D25307">
            <w:pPr>
              <w:pStyle w:val="Anhangstandards2"/>
              <w:ind w:left="0" w:firstLine="0"/>
              <w:rPr>
                <w:szCs w:val="18"/>
              </w:rPr>
            </w:pPr>
            <w:r w:rsidRPr="002708C8">
              <w:rPr>
                <w:szCs w:val="18"/>
              </w:rPr>
              <w:t>Streckenlänge der gesamten Veranstaltung</w:t>
            </w:r>
          </w:p>
        </w:tc>
        <w:tc>
          <w:tcPr>
            <w:tcW w:w="1410" w:type="dxa"/>
            <w:shd w:val="clear" w:color="auto" w:fill="auto"/>
            <w:vAlign w:val="center"/>
          </w:tcPr>
          <w:p w14:paraId="15290718" w14:textId="77777777" w:rsidR="00006980" w:rsidRPr="003A7E30" w:rsidRDefault="00006980" w:rsidP="00006980">
            <w:pPr>
              <w:pStyle w:val="Anhangstandards2"/>
              <w:ind w:left="0" w:firstLine="0"/>
              <w:jc w:val="right"/>
              <w:rPr>
                <w:color w:val="FF0000"/>
                <w:szCs w:val="18"/>
              </w:rPr>
            </w:pPr>
            <w:r>
              <w:rPr>
                <w:color w:val="FF0000"/>
                <w:szCs w:val="18"/>
              </w:rPr>
              <w:t>km</w:t>
            </w:r>
          </w:p>
        </w:tc>
        <w:tc>
          <w:tcPr>
            <w:tcW w:w="2255" w:type="dxa"/>
            <w:shd w:val="clear" w:color="auto" w:fill="auto"/>
            <w:vAlign w:val="center"/>
          </w:tcPr>
          <w:p w14:paraId="6201F2B1" w14:textId="77777777" w:rsidR="00006980" w:rsidRPr="002708C8" w:rsidRDefault="00006980" w:rsidP="00D25307">
            <w:pPr>
              <w:pStyle w:val="Anhangstandards2"/>
              <w:ind w:left="0" w:firstLine="0"/>
              <w:rPr>
                <w:szCs w:val="18"/>
              </w:rPr>
            </w:pPr>
            <w:r>
              <w:rPr>
                <w:szCs w:val="18"/>
              </w:rPr>
              <w:t>WP-Asphalt</w:t>
            </w:r>
          </w:p>
        </w:tc>
        <w:tc>
          <w:tcPr>
            <w:tcW w:w="1843" w:type="dxa"/>
            <w:shd w:val="clear" w:color="auto" w:fill="auto"/>
            <w:vAlign w:val="center"/>
          </w:tcPr>
          <w:p w14:paraId="7FC85B5F" w14:textId="77777777" w:rsidR="00006980" w:rsidRPr="003A7E30" w:rsidRDefault="00006980" w:rsidP="00F53D62">
            <w:pPr>
              <w:pStyle w:val="Anhangstandards2"/>
              <w:ind w:left="0" w:firstLine="0"/>
              <w:jc w:val="right"/>
              <w:rPr>
                <w:color w:val="FF0000"/>
                <w:szCs w:val="18"/>
              </w:rPr>
            </w:pPr>
            <w:r>
              <w:rPr>
                <w:color w:val="FF0000"/>
                <w:szCs w:val="18"/>
              </w:rPr>
              <w:t>km</w:t>
            </w:r>
          </w:p>
        </w:tc>
      </w:tr>
      <w:tr w:rsidR="00006980" w:rsidRPr="00944A30" w14:paraId="2BF8294A" w14:textId="77777777" w:rsidTr="00542DEE">
        <w:trPr>
          <w:trHeight w:val="283"/>
        </w:trPr>
        <w:tc>
          <w:tcPr>
            <w:tcW w:w="4098" w:type="dxa"/>
            <w:vAlign w:val="center"/>
          </w:tcPr>
          <w:p w14:paraId="20F279FF" w14:textId="77777777" w:rsidR="00006980" w:rsidRPr="002708C8" w:rsidRDefault="00006980" w:rsidP="00D25307">
            <w:pPr>
              <w:pStyle w:val="Anhangstandards2"/>
              <w:ind w:left="0" w:firstLine="0"/>
              <w:rPr>
                <w:szCs w:val="18"/>
              </w:rPr>
            </w:pPr>
            <w:r w:rsidRPr="002708C8">
              <w:rPr>
                <w:szCs w:val="18"/>
              </w:rPr>
              <w:t>Streckenlänge der Wertungsprüfungen</w:t>
            </w:r>
          </w:p>
        </w:tc>
        <w:tc>
          <w:tcPr>
            <w:tcW w:w="1410" w:type="dxa"/>
            <w:shd w:val="clear" w:color="auto" w:fill="auto"/>
            <w:vAlign w:val="center"/>
          </w:tcPr>
          <w:p w14:paraId="113EDCF1" w14:textId="77777777" w:rsidR="00006980" w:rsidRPr="003A7E30" w:rsidRDefault="00006980" w:rsidP="00006980">
            <w:pPr>
              <w:pStyle w:val="Anhangstandards2"/>
              <w:ind w:left="0" w:firstLine="0"/>
              <w:jc w:val="right"/>
              <w:rPr>
                <w:color w:val="FF0000"/>
                <w:szCs w:val="18"/>
              </w:rPr>
            </w:pPr>
            <w:r>
              <w:rPr>
                <w:color w:val="FF0000"/>
                <w:szCs w:val="18"/>
              </w:rPr>
              <w:t>km</w:t>
            </w:r>
          </w:p>
        </w:tc>
        <w:tc>
          <w:tcPr>
            <w:tcW w:w="2255" w:type="dxa"/>
            <w:shd w:val="clear" w:color="auto" w:fill="auto"/>
            <w:vAlign w:val="center"/>
          </w:tcPr>
          <w:p w14:paraId="33AED0F5" w14:textId="77777777" w:rsidR="00006980" w:rsidRPr="002708C8" w:rsidRDefault="00006980" w:rsidP="00D25307">
            <w:pPr>
              <w:pStyle w:val="Anhangstandards2"/>
              <w:ind w:left="0" w:firstLine="0"/>
              <w:rPr>
                <w:szCs w:val="18"/>
              </w:rPr>
            </w:pPr>
            <w:r>
              <w:rPr>
                <w:szCs w:val="18"/>
              </w:rPr>
              <w:t>WP-Schotter</w:t>
            </w:r>
          </w:p>
        </w:tc>
        <w:tc>
          <w:tcPr>
            <w:tcW w:w="1843" w:type="dxa"/>
            <w:shd w:val="clear" w:color="auto" w:fill="auto"/>
            <w:vAlign w:val="center"/>
          </w:tcPr>
          <w:p w14:paraId="549324D0" w14:textId="77777777" w:rsidR="00006980" w:rsidRPr="003A7E30" w:rsidRDefault="00006980" w:rsidP="00F53D62">
            <w:pPr>
              <w:pStyle w:val="Anhangstandards2"/>
              <w:ind w:left="0" w:firstLine="0"/>
              <w:jc w:val="right"/>
              <w:rPr>
                <w:color w:val="FF0000"/>
                <w:szCs w:val="18"/>
              </w:rPr>
            </w:pPr>
            <w:r>
              <w:rPr>
                <w:color w:val="FF0000"/>
                <w:szCs w:val="18"/>
              </w:rPr>
              <w:t>km</w:t>
            </w:r>
          </w:p>
        </w:tc>
      </w:tr>
    </w:tbl>
    <w:p w14:paraId="6A54BAAC" w14:textId="77777777" w:rsidR="00CC39F9" w:rsidRPr="00944A30" w:rsidRDefault="00CC39F9" w:rsidP="0069739F">
      <w:pPr>
        <w:pStyle w:val="Anhangstandards2"/>
        <w:ind w:left="709"/>
        <w:rPr>
          <w:szCs w:val="18"/>
        </w:rPr>
      </w:pPr>
    </w:p>
    <w:p w14:paraId="4F8A3A91" w14:textId="77777777" w:rsidR="00CC39F9" w:rsidRPr="00944A30" w:rsidRDefault="00CC39F9">
      <w:pPr>
        <w:widowControl/>
        <w:ind w:left="0"/>
        <w:jc w:val="left"/>
        <w:rPr>
          <w:szCs w:val="18"/>
        </w:rPr>
      </w:pPr>
    </w:p>
    <w:p w14:paraId="04F59D9A" w14:textId="77777777" w:rsidR="00CC39F9" w:rsidRPr="00D859B9" w:rsidRDefault="00CC39F9" w:rsidP="00D25307">
      <w:pPr>
        <w:widowControl/>
        <w:ind w:left="0"/>
        <w:jc w:val="left"/>
        <w:rPr>
          <w:rFonts w:cs="Arial"/>
          <w:b/>
          <w:bCs/>
          <w:sz w:val="22"/>
          <w:szCs w:val="24"/>
        </w:rPr>
      </w:pPr>
      <w:r w:rsidRPr="00944A30">
        <w:rPr>
          <w:rFonts w:cs="Arial"/>
          <w:b/>
          <w:bCs/>
          <w:sz w:val="22"/>
          <w:szCs w:val="24"/>
        </w:rPr>
        <w:t>Art. 2 Organisation</w:t>
      </w:r>
    </w:p>
    <w:p w14:paraId="5DABD703" w14:textId="77777777" w:rsidR="00CC39F9" w:rsidRDefault="002F5404" w:rsidP="00D25307">
      <w:pPr>
        <w:tabs>
          <w:tab w:val="left" w:pos="851"/>
        </w:tabs>
        <w:autoSpaceDE w:val="0"/>
        <w:autoSpaceDN w:val="0"/>
        <w:adjustRightInd w:val="0"/>
        <w:ind w:left="0"/>
        <w:jc w:val="left"/>
        <w:rPr>
          <w:rFonts w:cs="Arial"/>
          <w:b/>
          <w:bCs/>
          <w:szCs w:val="20"/>
        </w:rPr>
      </w:pPr>
      <w:r>
        <w:rPr>
          <w:rFonts w:cs="Arial"/>
          <w:b/>
          <w:bCs/>
          <w:szCs w:val="20"/>
        </w:rPr>
        <w:t xml:space="preserve">Art. 2.1 </w:t>
      </w:r>
      <w:r w:rsidR="006B3565">
        <w:rPr>
          <w:rFonts w:cs="Arial"/>
          <w:b/>
          <w:bCs/>
          <w:szCs w:val="20"/>
        </w:rPr>
        <w:t>Serien</w:t>
      </w:r>
      <w:r w:rsidR="00CC39F9" w:rsidRPr="00944A30">
        <w:rPr>
          <w:rFonts w:cs="Arial"/>
          <w:b/>
          <w:bCs/>
          <w:szCs w:val="20"/>
        </w:rPr>
        <w:t xml:space="preserve"> und Titel zu denen die </w:t>
      </w:r>
      <w:r w:rsidR="006B3565">
        <w:rPr>
          <w:rFonts w:cs="Arial"/>
          <w:b/>
          <w:bCs/>
          <w:szCs w:val="20"/>
        </w:rPr>
        <w:t>Veranstaltung</w:t>
      </w:r>
      <w:r w:rsidR="00CC39F9" w:rsidRPr="00944A30">
        <w:rPr>
          <w:rFonts w:cs="Arial"/>
          <w:b/>
          <w:bCs/>
          <w:szCs w:val="20"/>
        </w:rPr>
        <w:t xml:space="preserve"> gewertet wird. </w:t>
      </w:r>
    </w:p>
    <w:tbl>
      <w:tblPr>
        <w:tblW w:w="9498" w:type="dxa"/>
        <w:tblInd w:w="108" w:type="dxa"/>
        <w:tblLook w:val="00A0" w:firstRow="1" w:lastRow="0" w:firstColumn="1" w:lastColumn="0" w:noHBand="0" w:noVBand="0"/>
      </w:tblPr>
      <w:tblGrid>
        <w:gridCol w:w="9498"/>
      </w:tblGrid>
      <w:tr w:rsidR="006B3565" w:rsidRPr="00297469" w14:paraId="3F63540D" w14:textId="77777777" w:rsidTr="00D5505A">
        <w:trPr>
          <w:trHeight w:val="284"/>
        </w:trPr>
        <w:tc>
          <w:tcPr>
            <w:tcW w:w="9498" w:type="dxa"/>
            <w:vAlign w:val="center"/>
          </w:tcPr>
          <w:p w14:paraId="24648587" w14:textId="77777777" w:rsidR="006B3565" w:rsidRPr="00BD02B9" w:rsidRDefault="006B3565" w:rsidP="00A94554">
            <w:pPr>
              <w:ind w:left="0"/>
              <w:rPr>
                <w:color w:val="FF0000"/>
              </w:rPr>
            </w:pPr>
          </w:p>
        </w:tc>
      </w:tr>
      <w:tr w:rsidR="006B3565" w:rsidRPr="00297469" w14:paraId="653EF357" w14:textId="77777777" w:rsidTr="00D5505A">
        <w:trPr>
          <w:trHeight w:val="284"/>
        </w:trPr>
        <w:tc>
          <w:tcPr>
            <w:tcW w:w="9498" w:type="dxa"/>
            <w:vAlign w:val="center"/>
          </w:tcPr>
          <w:p w14:paraId="609C3F8D" w14:textId="77777777" w:rsidR="006B3565" w:rsidRPr="00BD02B9" w:rsidRDefault="006B3565" w:rsidP="00A94554">
            <w:pPr>
              <w:ind w:left="0"/>
              <w:rPr>
                <w:color w:val="FF0000"/>
              </w:rPr>
            </w:pPr>
          </w:p>
        </w:tc>
      </w:tr>
    </w:tbl>
    <w:p w14:paraId="3B0A38C2" w14:textId="77777777" w:rsidR="00CC39F9" w:rsidRPr="00944A30" w:rsidRDefault="00CC39F9" w:rsidP="004C0505">
      <w:pPr>
        <w:tabs>
          <w:tab w:val="left" w:pos="284"/>
        </w:tabs>
        <w:ind w:left="0"/>
        <w:rPr>
          <w:i/>
          <w:sz w:val="22"/>
          <w:szCs w:val="20"/>
          <w:u w:val="single"/>
        </w:rPr>
      </w:pPr>
      <w:r w:rsidRPr="00944A30">
        <w:rPr>
          <w:szCs w:val="18"/>
        </w:rPr>
        <w:t xml:space="preserve">Sowie die Sportabzeichen </w:t>
      </w:r>
      <w:r w:rsidR="00D1708A">
        <w:rPr>
          <w:szCs w:val="18"/>
        </w:rPr>
        <w:t xml:space="preserve">der Verbände </w:t>
      </w:r>
      <w:r w:rsidRPr="00944A30">
        <w:rPr>
          <w:szCs w:val="18"/>
        </w:rPr>
        <w:t>nach deren jeweiligen Verleihungs-Bestimmungen.</w:t>
      </w:r>
    </w:p>
    <w:p w14:paraId="12303063" w14:textId="77777777" w:rsidR="00CC39F9" w:rsidRPr="00944A30" w:rsidRDefault="00CC39F9" w:rsidP="00905186">
      <w:pPr>
        <w:pStyle w:val="Anhangstandards2"/>
        <w:ind w:left="0" w:firstLine="0"/>
        <w:rPr>
          <w:szCs w:val="18"/>
        </w:rPr>
      </w:pPr>
    </w:p>
    <w:p w14:paraId="5DBD0B7F" w14:textId="77777777" w:rsidR="00CC39F9" w:rsidRPr="00791C1B" w:rsidRDefault="00446450" w:rsidP="00E718D4">
      <w:pPr>
        <w:tabs>
          <w:tab w:val="left" w:pos="851"/>
          <w:tab w:val="left" w:pos="1418"/>
        </w:tabs>
        <w:autoSpaceDE w:val="0"/>
        <w:autoSpaceDN w:val="0"/>
        <w:adjustRightInd w:val="0"/>
        <w:spacing w:after="120"/>
        <w:ind w:left="0"/>
        <w:rPr>
          <w:rFonts w:cs="Arial"/>
          <w:b/>
          <w:bCs/>
        </w:rPr>
      </w:pPr>
      <w:r w:rsidRPr="00791C1B">
        <w:rPr>
          <w:rFonts w:cs="Arial"/>
          <w:b/>
          <w:bCs/>
        </w:rPr>
        <w:t xml:space="preserve">Art. 2.2 </w:t>
      </w:r>
      <w:r w:rsidR="00CC39F9" w:rsidRPr="00791C1B">
        <w:rPr>
          <w:rFonts w:cs="Arial"/>
          <w:b/>
          <w:bCs/>
        </w:rPr>
        <w:t xml:space="preserve">Registernummer des </w:t>
      </w:r>
      <w:r w:rsidR="00791C1B" w:rsidRPr="00791C1B">
        <w:rPr>
          <w:rFonts w:cs="Arial"/>
          <w:b/>
          <w:bCs/>
        </w:rPr>
        <w:t>Verbandes (</w:t>
      </w:r>
      <w:r w:rsidR="00CC39F9" w:rsidRPr="00791C1B">
        <w:rPr>
          <w:b/>
          <w:szCs w:val="20"/>
        </w:rPr>
        <w:t>ADMV</w:t>
      </w:r>
      <w:r w:rsidR="00791C1B" w:rsidRPr="00791C1B">
        <w:rPr>
          <w:b/>
          <w:szCs w:val="20"/>
        </w:rPr>
        <w:t xml:space="preserve"> </w:t>
      </w:r>
      <w:r w:rsidR="00791C1B" w:rsidRPr="00791C1B">
        <w:rPr>
          <w:b/>
          <w:color w:val="0070C0"/>
          <w:szCs w:val="20"/>
        </w:rPr>
        <w:t>oder ADAC</w:t>
      </w:r>
      <w:r w:rsidR="00791C1B">
        <w:rPr>
          <w:b/>
          <w:szCs w:val="20"/>
        </w:rPr>
        <w:t>)</w:t>
      </w:r>
    </w:p>
    <w:tbl>
      <w:tblPr>
        <w:tblW w:w="9590" w:type="dxa"/>
        <w:tblLook w:val="00A0" w:firstRow="1" w:lastRow="0" w:firstColumn="1" w:lastColumn="0" w:noHBand="0" w:noVBand="0"/>
      </w:tblPr>
      <w:tblGrid>
        <w:gridCol w:w="1784"/>
        <w:gridCol w:w="2193"/>
        <w:gridCol w:w="762"/>
        <w:gridCol w:w="1701"/>
        <w:gridCol w:w="3150"/>
      </w:tblGrid>
      <w:tr w:rsidR="00CC39F9" w:rsidRPr="00944A30" w14:paraId="60311994" w14:textId="77777777" w:rsidTr="00F15370">
        <w:trPr>
          <w:trHeight w:val="283"/>
        </w:trPr>
        <w:tc>
          <w:tcPr>
            <w:tcW w:w="1784" w:type="dxa"/>
            <w:vAlign w:val="center"/>
          </w:tcPr>
          <w:p w14:paraId="386EF68E" w14:textId="77777777" w:rsidR="00CC39F9" w:rsidRPr="005A70AC" w:rsidRDefault="00CC39F9" w:rsidP="00F15370">
            <w:pPr>
              <w:pStyle w:val="Anhangstandards2"/>
              <w:ind w:left="0" w:firstLine="0"/>
              <w:rPr>
                <w:szCs w:val="18"/>
              </w:rPr>
            </w:pPr>
            <w:r w:rsidRPr="005A70AC">
              <w:rPr>
                <w:szCs w:val="18"/>
              </w:rPr>
              <w:t>Reg.-Nr.:</w:t>
            </w:r>
          </w:p>
        </w:tc>
        <w:tc>
          <w:tcPr>
            <w:tcW w:w="2193" w:type="dxa"/>
            <w:vAlign w:val="center"/>
          </w:tcPr>
          <w:p w14:paraId="13F58340" w14:textId="77777777" w:rsidR="00CC39F9" w:rsidRPr="00F15370" w:rsidRDefault="00CC39F9" w:rsidP="00F15370">
            <w:pPr>
              <w:pStyle w:val="Anhangstandards2"/>
              <w:ind w:left="0" w:firstLine="0"/>
              <w:rPr>
                <w:color w:val="FF0000"/>
                <w:szCs w:val="18"/>
              </w:rPr>
            </w:pPr>
          </w:p>
        </w:tc>
        <w:tc>
          <w:tcPr>
            <w:tcW w:w="762" w:type="dxa"/>
            <w:vAlign w:val="center"/>
          </w:tcPr>
          <w:p w14:paraId="4CB8E3AC" w14:textId="77777777" w:rsidR="00CC39F9" w:rsidRPr="00F15370" w:rsidRDefault="00CC39F9" w:rsidP="00F15370">
            <w:pPr>
              <w:pStyle w:val="Anhangstandards2"/>
              <w:ind w:left="0" w:firstLine="0"/>
              <w:rPr>
                <w:color w:val="FF0000"/>
                <w:szCs w:val="18"/>
              </w:rPr>
            </w:pPr>
          </w:p>
        </w:tc>
        <w:tc>
          <w:tcPr>
            <w:tcW w:w="1701" w:type="dxa"/>
            <w:vAlign w:val="center"/>
          </w:tcPr>
          <w:p w14:paraId="6C032AE1" w14:textId="77777777" w:rsidR="00CC39F9" w:rsidRPr="005A70AC" w:rsidRDefault="00CC39F9" w:rsidP="00F15370">
            <w:pPr>
              <w:pStyle w:val="Anhangstandards2"/>
              <w:ind w:left="0" w:firstLine="0"/>
              <w:rPr>
                <w:szCs w:val="18"/>
              </w:rPr>
            </w:pPr>
            <w:r w:rsidRPr="005A70AC">
              <w:rPr>
                <w:szCs w:val="18"/>
              </w:rPr>
              <w:t>genehmigt am:</w:t>
            </w:r>
          </w:p>
        </w:tc>
        <w:tc>
          <w:tcPr>
            <w:tcW w:w="3150" w:type="dxa"/>
            <w:vAlign w:val="center"/>
          </w:tcPr>
          <w:p w14:paraId="5090DB12" w14:textId="77777777" w:rsidR="00CC39F9" w:rsidRPr="00F15370" w:rsidRDefault="00CC39F9" w:rsidP="00F15370">
            <w:pPr>
              <w:pStyle w:val="Anhangstandards2"/>
              <w:ind w:left="0" w:firstLine="0"/>
              <w:rPr>
                <w:color w:val="FF0000"/>
                <w:szCs w:val="18"/>
              </w:rPr>
            </w:pPr>
          </w:p>
        </w:tc>
      </w:tr>
    </w:tbl>
    <w:p w14:paraId="56AF2D03" w14:textId="77777777" w:rsidR="00CC39F9" w:rsidRPr="00944A30" w:rsidRDefault="00CC39F9" w:rsidP="00905186">
      <w:pPr>
        <w:pStyle w:val="Anhangstandards2"/>
        <w:ind w:left="0" w:firstLine="0"/>
        <w:rPr>
          <w:szCs w:val="18"/>
        </w:rPr>
      </w:pPr>
    </w:p>
    <w:p w14:paraId="195EBBA9" w14:textId="77777777" w:rsidR="00CC39F9" w:rsidRPr="00944A30" w:rsidRDefault="00446450" w:rsidP="00E718D4">
      <w:pPr>
        <w:tabs>
          <w:tab w:val="left" w:pos="851"/>
          <w:tab w:val="left" w:pos="1418"/>
        </w:tabs>
        <w:autoSpaceDE w:val="0"/>
        <w:autoSpaceDN w:val="0"/>
        <w:adjustRightInd w:val="0"/>
        <w:spacing w:after="120"/>
        <w:ind w:left="0"/>
        <w:rPr>
          <w:rFonts w:cs="Arial"/>
          <w:b/>
          <w:bCs/>
        </w:rPr>
      </w:pPr>
      <w:r>
        <w:rPr>
          <w:rFonts w:cs="Arial"/>
          <w:b/>
          <w:bCs/>
        </w:rPr>
        <w:t xml:space="preserve">Art. 2.3 </w:t>
      </w:r>
      <w:r w:rsidR="00CC39F9" w:rsidRPr="00944A30">
        <w:rPr>
          <w:rFonts w:cs="Arial"/>
          <w:b/>
          <w:bCs/>
        </w:rPr>
        <w:t>Veranstalter-Name, Adresse und Kontaktdaten</w:t>
      </w:r>
    </w:p>
    <w:tbl>
      <w:tblPr>
        <w:tblW w:w="9606" w:type="dxa"/>
        <w:tblLook w:val="01E0" w:firstRow="1" w:lastRow="1" w:firstColumn="1" w:lastColumn="1" w:noHBand="0" w:noVBand="0"/>
      </w:tblPr>
      <w:tblGrid>
        <w:gridCol w:w="2660"/>
        <w:gridCol w:w="6946"/>
      </w:tblGrid>
      <w:tr w:rsidR="00CC39F9" w:rsidRPr="00944A30" w14:paraId="6E45440C" w14:textId="77777777" w:rsidTr="00D25307">
        <w:trPr>
          <w:trHeight w:hRule="exact" w:val="283"/>
        </w:trPr>
        <w:tc>
          <w:tcPr>
            <w:tcW w:w="2660" w:type="dxa"/>
            <w:vAlign w:val="center"/>
          </w:tcPr>
          <w:p w14:paraId="625207A0" w14:textId="77777777" w:rsidR="00CC39F9" w:rsidRPr="00944A30" w:rsidRDefault="00CC39F9" w:rsidP="00D25307">
            <w:pPr>
              <w:tabs>
                <w:tab w:val="center" w:pos="4536"/>
                <w:tab w:val="right" w:pos="9072"/>
              </w:tabs>
              <w:autoSpaceDE w:val="0"/>
              <w:autoSpaceDN w:val="0"/>
              <w:adjustRightInd w:val="0"/>
              <w:ind w:left="0"/>
              <w:jc w:val="left"/>
              <w:rPr>
                <w:rFonts w:cs="Arial"/>
                <w:szCs w:val="18"/>
              </w:rPr>
            </w:pPr>
            <w:r w:rsidRPr="00944A30">
              <w:rPr>
                <w:rFonts w:cs="Arial"/>
                <w:szCs w:val="18"/>
              </w:rPr>
              <w:t xml:space="preserve">Veranstalter: </w:t>
            </w:r>
          </w:p>
        </w:tc>
        <w:tc>
          <w:tcPr>
            <w:tcW w:w="6946" w:type="dxa"/>
            <w:vAlign w:val="center"/>
          </w:tcPr>
          <w:p w14:paraId="7FFB7F08" w14:textId="77777777" w:rsidR="00CC39F9" w:rsidRPr="00EA6A36" w:rsidRDefault="00CC39F9" w:rsidP="00D25307">
            <w:pPr>
              <w:tabs>
                <w:tab w:val="center" w:pos="4536"/>
                <w:tab w:val="right" w:pos="9072"/>
              </w:tabs>
              <w:autoSpaceDE w:val="0"/>
              <w:autoSpaceDN w:val="0"/>
              <w:adjustRightInd w:val="0"/>
              <w:ind w:left="0"/>
              <w:jc w:val="left"/>
              <w:rPr>
                <w:rFonts w:cs="Arial"/>
                <w:color w:val="FF0000"/>
                <w:szCs w:val="18"/>
              </w:rPr>
            </w:pPr>
          </w:p>
        </w:tc>
      </w:tr>
      <w:tr w:rsidR="00CC39F9" w:rsidRPr="00944A30" w14:paraId="3399FD02" w14:textId="77777777" w:rsidTr="00D25307">
        <w:trPr>
          <w:trHeight w:hRule="exact" w:val="283"/>
        </w:trPr>
        <w:tc>
          <w:tcPr>
            <w:tcW w:w="2660" w:type="dxa"/>
            <w:vAlign w:val="center"/>
          </w:tcPr>
          <w:p w14:paraId="72508129" w14:textId="77777777" w:rsidR="00CC39F9" w:rsidRPr="00944A30" w:rsidRDefault="00CC39F9" w:rsidP="00D25307">
            <w:pPr>
              <w:tabs>
                <w:tab w:val="center" w:pos="4536"/>
                <w:tab w:val="right" w:pos="9072"/>
              </w:tabs>
              <w:autoSpaceDE w:val="0"/>
              <w:autoSpaceDN w:val="0"/>
              <w:adjustRightInd w:val="0"/>
              <w:ind w:left="0"/>
              <w:jc w:val="left"/>
              <w:rPr>
                <w:rFonts w:cs="Arial"/>
                <w:szCs w:val="18"/>
              </w:rPr>
            </w:pPr>
            <w:r w:rsidRPr="00944A30">
              <w:rPr>
                <w:rFonts w:cs="Arial"/>
                <w:szCs w:val="18"/>
              </w:rPr>
              <w:t>Vertreter d. Veranstalters</w:t>
            </w:r>
          </w:p>
        </w:tc>
        <w:tc>
          <w:tcPr>
            <w:tcW w:w="6946" w:type="dxa"/>
            <w:vAlign w:val="center"/>
          </w:tcPr>
          <w:p w14:paraId="1577E507" w14:textId="77777777" w:rsidR="00CC39F9" w:rsidRPr="00EA6A36" w:rsidRDefault="00CC39F9" w:rsidP="00D25307">
            <w:pPr>
              <w:tabs>
                <w:tab w:val="center" w:pos="4536"/>
                <w:tab w:val="right" w:pos="9072"/>
              </w:tabs>
              <w:autoSpaceDE w:val="0"/>
              <w:autoSpaceDN w:val="0"/>
              <w:adjustRightInd w:val="0"/>
              <w:ind w:left="0"/>
              <w:jc w:val="left"/>
              <w:rPr>
                <w:rFonts w:cs="Arial"/>
                <w:color w:val="FF0000"/>
                <w:szCs w:val="18"/>
              </w:rPr>
            </w:pPr>
          </w:p>
        </w:tc>
      </w:tr>
      <w:tr w:rsidR="00CC39F9" w:rsidRPr="00944A30" w14:paraId="0F4BF925" w14:textId="77777777" w:rsidTr="00D25307">
        <w:trPr>
          <w:trHeight w:hRule="exact" w:val="283"/>
        </w:trPr>
        <w:tc>
          <w:tcPr>
            <w:tcW w:w="2660" w:type="dxa"/>
            <w:vAlign w:val="center"/>
          </w:tcPr>
          <w:p w14:paraId="358C09CC" w14:textId="77777777" w:rsidR="00CC39F9" w:rsidRPr="00944A30" w:rsidRDefault="00CC39F9" w:rsidP="00D25307">
            <w:pPr>
              <w:tabs>
                <w:tab w:val="center" w:pos="4536"/>
                <w:tab w:val="right" w:pos="9072"/>
              </w:tabs>
              <w:autoSpaceDE w:val="0"/>
              <w:autoSpaceDN w:val="0"/>
              <w:adjustRightInd w:val="0"/>
              <w:ind w:left="0"/>
              <w:jc w:val="left"/>
              <w:rPr>
                <w:rFonts w:cs="Arial"/>
                <w:szCs w:val="18"/>
              </w:rPr>
            </w:pPr>
            <w:r w:rsidRPr="00944A30">
              <w:rPr>
                <w:rFonts w:cs="Arial"/>
                <w:szCs w:val="18"/>
              </w:rPr>
              <w:t xml:space="preserve">Straße: </w:t>
            </w:r>
          </w:p>
        </w:tc>
        <w:tc>
          <w:tcPr>
            <w:tcW w:w="6946" w:type="dxa"/>
            <w:vAlign w:val="center"/>
          </w:tcPr>
          <w:p w14:paraId="5860A94E" w14:textId="77777777" w:rsidR="00CC39F9" w:rsidRPr="00EA6A36" w:rsidRDefault="00CC39F9" w:rsidP="00D25307">
            <w:pPr>
              <w:tabs>
                <w:tab w:val="center" w:pos="4536"/>
                <w:tab w:val="right" w:pos="9072"/>
              </w:tabs>
              <w:autoSpaceDE w:val="0"/>
              <w:autoSpaceDN w:val="0"/>
              <w:adjustRightInd w:val="0"/>
              <w:ind w:left="0"/>
              <w:jc w:val="left"/>
              <w:rPr>
                <w:rFonts w:cs="Arial"/>
                <w:color w:val="FF0000"/>
                <w:szCs w:val="18"/>
              </w:rPr>
            </w:pPr>
          </w:p>
        </w:tc>
      </w:tr>
      <w:tr w:rsidR="00CC39F9" w:rsidRPr="00944A30" w14:paraId="6A40BA98" w14:textId="77777777" w:rsidTr="00D25307">
        <w:trPr>
          <w:trHeight w:hRule="exact" w:val="283"/>
        </w:trPr>
        <w:tc>
          <w:tcPr>
            <w:tcW w:w="2660" w:type="dxa"/>
            <w:vAlign w:val="center"/>
          </w:tcPr>
          <w:p w14:paraId="70A1B1D1" w14:textId="77777777" w:rsidR="00CC39F9" w:rsidRPr="00944A30" w:rsidRDefault="00CC39F9" w:rsidP="00D25307">
            <w:pPr>
              <w:tabs>
                <w:tab w:val="center" w:pos="4536"/>
                <w:tab w:val="right" w:pos="9072"/>
              </w:tabs>
              <w:autoSpaceDE w:val="0"/>
              <w:autoSpaceDN w:val="0"/>
              <w:adjustRightInd w:val="0"/>
              <w:ind w:left="0" w:right="-170"/>
              <w:jc w:val="left"/>
              <w:rPr>
                <w:rFonts w:cs="Arial"/>
                <w:szCs w:val="18"/>
              </w:rPr>
            </w:pPr>
            <w:r w:rsidRPr="00944A30">
              <w:rPr>
                <w:rFonts w:cs="Arial"/>
                <w:szCs w:val="18"/>
              </w:rPr>
              <w:t xml:space="preserve">PLZ/Ort: </w:t>
            </w:r>
          </w:p>
        </w:tc>
        <w:tc>
          <w:tcPr>
            <w:tcW w:w="6946" w:type="dxa"/>
            <w:vAlign w:val="center"/>
          </w:tcPr>
          <w:p w14:paraId="062F93AB" w14:textId="77777777" w:rsidR="00CC39F9" w:rsidRPr="00EA6A36" w:rsidRDefault="00CC39F9" w:rsidP="00D25307">
            <w:pPr>
              <w:tabs>
                <w:tab w:val="center" w:pos="4536"/>
                <w:tab w:val="right" w:pos="9072"/>
              </w:tabs>
              <w:autoSpaceDE w:val="0"/>
              <w:autoSpaceDN w:val="0"/>
              <w:adjustRightInd w:val="0"/>
              <w:ind w:left="0"/>
              <w:jc w:val="left"/>
              <w:rPr>
                <w:rFonts w:cs="Arial"/>
                <w:color w:val="FF0000"/>
                <w:szCs w:val="18"/>
              </w:rPr>
            </w:pPr>
          </w:p>
        </w:tc>
      </w:tr>
      <w:tr w:rsidR="00CC39F9" w:rsidRPr="00944A30" w14:paraId="73536896" w14:textId="77777777" w:rsidTr="00D25307">
        <w:trPr>
          <w:trHeight w:hRule="exact" w:val="283"/>
        </w:trPr>
        <w:tc>
          <w:tcPr>
            <w:tcW w:w="2660" w:type="dxa"/>
            <w:vAlign w:val="center"/>
          </w:tcPr>
          <w:p w14:paraId="50435141" w14:textId="294291F2" w:rsidR="00CC39F9" w:rsidRPr="00944A30" w:rsidRDefault="00CC39F9" w:rsidP="00D25307">
            <w:pPr>
              <w:tabs>
                <w:tab w:val="center" w:pos="4536"/>
                <w:tab w:val="right" w:pos="9072"/>
              </w:tabs>
              <w:autoSpaceDE w:val="0"/>
              <w:autoSpaceDN w:val="0"/>
              <w:adjustRightInd w:val="0"/>
              <w:ind w:left="0"/>
              <w:jc w:val="left"/>
              <w:rPr>
                <w:rFonts w:cs="Arial"/>
                <w:szCs w:val="18"/>
              </w:rPr>
            </w:pPr>
            <w:r w:rsidRPr="00944A30">
              <w:rPr>
                <w:rFonts w:cs="Arial"/>
                <w:szCs w:val="18"/>
              </w:rPr>
              <w:t>Tel.:</w:t>
            </w:r>
          </w:p>
        </w:tc>
        <w:tc>
          <w:tcPr>
            <w:tcW w:w="6946" w:type="dxa"/>
            <w:vAlign w:val="center"/>
          </w:tcPr>
          <w:p w14:paraId="41910401" w14:textId="77777777" w:rsidR="00CC39F9" w:rsidRPr="00EA6A36" w:rsidRDefault="00CC39F9" w:rsidP="00D25307">
            <w:pPr>
              <w:tabs>
                <w:tab w:val="center" w:pos="4536"/>
                <w:tab w:val="right" w:pos="9072"/>
              </w:tabs>
              <w:autoSpaceDE w:val="0"/>
              <w:autoSpaceDN w:val="0"/>
              <w:adjustRightInd w:val="0"/>
              <w:ind w:left="0"/>
              <w:jc w:val="left"/>
              <w:rPr>
                <w:rFonts w:cs="Arial"/>
                <w:color w:val="FF0000"/>
                <w:szCs w:val="18"/>
              </w:rPr>
            </w:pPr>
          </w:p>
        </w:tc>
      </w:tr>
      <w:tr w:rsidR="00CC39F9" w:rsidRPr="00944A30" w14:paraId="01417110" w14:textId="77777777" w:rsidTr="00D25307">
        <w:trPr>
          <w:trHeight w:hRule="exact" w:val="283"/>
        </w:trPr>
        <w:tc>
          <w:tcPr>
            <w:tcW w:w="2660" w:type="dxa"/>
            <w:vAlign w:val="center"/>
          </w:tcPr>
          <w:p w14:paraId="446C71B3" w14:textId="77777777" w:rsidR="00CC39F9" w:rsidRDefault="00E86C0F" w:rsidP="00D25307">
            <w:pPr>
              <w:tabs>
                <w:tab w:val="center" w:pos="4536"/>
                <w:tab w:val="right" w:pos="9072"/>
              </w:tabs>
              <w:autoSpaceDE w:val="0"/>
              <w:autoSpaceDN w:val="0"/>
              <w:adjustRightInd w:val="0"/>
              <w:ind w:left="0"/>
              <w:jc w:val="left"/>
              <w:rPr>
                <w:rFonts w:cs="Arial"/>
                <w:szCs w:val="18"/>
              </w:rPr>
            </w:pPr>
            <w:r>
              <w:rPr>
                <w:rFonts w:cs="Arial"/>
                <w:szCs w:val="18"/>
              </w:rPr>
              <w:t>E-Mail</w:t>
            </w:r>
            <w:r w:rsidR="00CC39F9" w:rsidRPr="00944A30">
              <w:rPr>
                <w:rFonts w:cs="Arial"/>
                <w:szCs w:val="18"/>
              </w:rPr>
              <w:t xml:space="preserve">: </w:t>
            </w:r>
          </w:p>
          <w:p w14:paraId="71B76214" w14:textId="77777777" w:rsidR="00324819" w:rsidRPr="00324819" w:rsidRDefault="00324819" w:rsidP="00324819">
            <w:pPr>
              <w:rPr>
                <w:rFonts w:cs="Arial"/>
                <w:szCs w:val="18"/>
              </w:rPr>
            </w:pPr>
          </w:p>
          <w:p w14:paraId="19832954" w14:textId="77777777" w:rsidR="00324819" w:rsidRPr="00324819" w:rsidRDefault="00324819" w:rsidP="00324819">
            <w:pPr>
              <w:rPr>
                <w:rFonts w:cs="Arial"/>
                <w:szCs w:val="18"/>
              </w:rPr>
            </w:pPr>
          </w:p>
          <w:p w14:paraId="284D79E3" w14:textId="77777777" w:rsidR="00324819" w:rsidRPr="00324819" w:rsidRDefault="00324819" w:rsidP="00324819">
            <w:pPr>
              <w:rPr>
                <w:rFonts w:cs="Arial"/>
                <w:szCs w:val="18"/>
              </w:rPr>
            </w:pPr>
          </w:p>
          <w:p w14:paraId="0BEEE386" w14:textId="77777777" w:rsidR="00324819" w:rsidRPr="00324819" w:rsidRDefault="00324819" w:rsidP="00324819">
            <w:pPr>
              <w:rPr>
                <w:rFonts w:cs="Arial"/>
                <w:szCs w:val="18"/>
              </w:rPr>
            </w:pPr>
          </w:p>
          <w:p w14:paraId="6CE1128E" w14:textId="77777777" w:rsidR="00324819" w:rsidRPr="00324819" w:rsidRDefault="00324819" w:rsidP="00324819">
            <w:pPr>
              <w:rPr>
                <w:rFonts w:cs="Arial"/>
                <w:szCs w:val="18"/>
              </w:rPr>
            </w:pPr>
          </w:p>
          <w:p w14:paraId="1F02488C" w14:textId="77777777" w:rsidR="00324819" w:rsidRPr="00324819" w:rsidRDefault="00324819" w:rsidP="00324819">
            <w:pPr>
              <w:rPr>
                <w:rFonts w:cs="Arial"/>
                <w:szCs w:val="18"/>
              </w:rPr>
            </w:pPr>
          </w:p>
          <w:p w14:paraId="61E0349B" w14:textId="1191BCBD" w:rsidR="00324819" w:rsidRPr="00324819" w:rsidRDefault="00324819" w:rsidP="00324819">
            <w:pPr>
              <w:rPr>
                <w:rFonts w:cs="Arial"/>
                <w:szCs w:val="18"/>
              </w:rPr>
            </w:pPr>
          </w:p>
        </w:tc>
        <w:tc>
          <w:tcPr>
            <w:tcW w:w="6946" w:type="dxa"/>
            <w:vAlign w:val="center"/>
          </w:tcPr>
          <w:p w14:paraId="714F10B9" w14:textId="77777777" w:rsidR="00CC39F9" w:rsidRPr="00EA6A36" w:rsidRDefault="00CC39F9" w:rsidP="00D25307">
            <w:pPr>
              <w:tabs>
                <w:tab w:val="center" w:pos="4536"/>
                <w:tab w:val="right" w:pos="9072"/>
              </w:tabs>
              <w:autoSpaceDE w:val="0"/>
              <w:autoSpaceDN w:val="0"/>
              <w:adjustRightInd w:val="0"/>
              <w:ind w:left="0"/>
              <w:jc w:val="left"/>
              <w:rPr>
                <w:rFonts w:cs="Arial"/>
                <w:color w:val="FF0000"/>
                <w:szCs w:val="18"/>
              </w:rPr>
            </w:pPr>
          </w:p>
        </w:tc>
      </w:tr>
      <w:tr w:rsidR="00863310" w:rsidRPr="00944A30" w14:paraId="4BDA256E" w14:textId="77777777" w:rsidTr="00D25307">
        <w:trPr>
          <w:trHeight w:hRule="exact" w:val="283"/>
        </w:trPr>
        <w:tc>
          <w:tcPr>
            <w:tcW w:w="2660" w:type="dxa"/>
            <w:vAlign w:val="center"/>
          </w:tcPr>
          <w:p w14:paraId="00FBADC1" w14:textId="03EA3097" w:rsidR="00863310" w:rsidRDefault="00863310" w:rsidP="00D25307">
            <w:pPr>
              <w:tabs>
                <w:tab w:val="center" w:pos="4536"/>
                <w:tab w:val="right" w:pos="9072"/>
              </w:tabs>
              <w:autoSpaceDE w:val="0"/>
              <w:autoSpaceDN w:val="0"/>
              <w:adjustRightInd w:val="0"/>
              <w:ind w:left="0"/>
              <w:jc w:val="left"/>
              <w:rPr>
                <w:rFonts w:cs="Arial"/>
                <w:szCs w:val="18"/>
              </w:rPr>
            </w:pPr>
            <w:r w:rsidRPr="00D46FE5">
              <w:rPr>
                <w:rFonts w:cs="Arial"/>
                <w:szCs w:val="18"/>
              </w:rPr>
              <w:t>Internet:</w:t>
            </w:r>
          </w:p>
        </w:tc>
        <w:tc>
          <w:tcPr>
            <w:tcW w:w="6946" w:type="dxa"/>
            <w:vAlign w:val="center"/>
          </w:tcPr>
          <w:p w14:paraId="52456901" w14:textId="77777777" w:rsidR="00863310" w:rsidRPr="00EA6A36" w:rsidRDefault="00863310" w:rsidP="00D25307">
            <w:pPr>
              <w:tabs>
                <w:tab w:val="center" w:pos="4536"/>
                <w:tab w:val="right" w:pos="9072"/>
              </w:tabs>
              <w:autoSpaceDE w:val="0"/>
              <w:autoSpaceDN w:val="0"/>
              <w:adjustRightInd w:val="0"/>
              <w:ind w:left="0"/>
              <w:jc w:val="left"/>
              <w:rPr>
                <w:rFonts w:cs="Arial"/>
                <w:color w:val="FF0000"/>
                <w:szCs w:val="18"/>
              </w:rPr>
            </w:pPr>
          </w:p>
        </w:tc>
      </w:tr>
    </w:tbl>
    <w:p w14:paraId="5CDDBE1D" w14:textId="77777777" w:rsidR="00D46FE5" w:rsidRPr="00944A30" w:rsidRDefault="00D46FE5" w:rsidP="00A6202D">
      <w:pPr>
        <w:tabs>
          <w:tab w:val="left" w:pos="567"/>
          <w:tab w:val="left" w:pos="1418"/>
          <w:tab w:val="left" w:pos="5103"/>
        </w:tabs>
        <w:ind w:left="0"/>
        <w:rPr>
          <w:sz w:val="18"/>
          <w:szCs w:val="18"/>
        </w:rPr>
      </w:pPr>
    </w:p>
    <w:p w14:paraId="41D34EA1" w14:textId="77777777" w:rsidR="00CC39F9" w:rsidRDefault="00CC39F9" w:rsidP="004C0505">
      <w:pPr>
        <w:tabs>
          <w:tab w:val="left" w:pos="567"/>
          <w:tab w:val="left" w:pos="1418"/>
          <w:tab w:val="left" w:pos="5103"/>
        </w:tabs>
        <w:ind w:left="0"/>
        <w:rPr>
          <w:szCs w:val="18"/>
        </w:rPr>
      </w:pPr>
      <w:r w:rsidRPr="00944A30">
        <w:rPr>
          <w:szCs w:val="18"/>
        </w:rPr>
        <w:lastRenderedPageBreak/>
        <w:t>Das Rallyesekretariat ist zu folgenden Zeiten erreichbar:</w:t>
      </w:r>
      <w:r w:rsidRPr="00944A30">
        <w:rPr>
          <w:szCs w:val="18"/>
        </w:rPr>
        <w:tab/>
      </w:r>
    </w:p>
    <w:p w14:paraId="627C4623" w14:textId="77777777" w:rsidR="00C94A3A" w:rsidRPr="00C94A3A" w:rsidRDefault="00C94A3A" w:rsidP="004C0505">
      <w:pPr>
        <w:tabs>
          <w:tab w:val="left" w:pos="567"/>
          <w:tab w:val="left" w:pos="1418"/>
          <w:tab w:val="left" w:pos="5103"/>
        </w:tabs>
        <w:ind w:left="0"/>
        <w:rPr>
          <w:color w:val="FF0000"/>
          <w:szCs w:val="18"/>
        </w:rPr>
      </w:pPr>
    </w:p>
    <w:p w14:paraId="549B89C6" w14:textId="77777777" w:rsidR="00C94A3A" w:rsidRPr="00C94A3A" w:rsidRDefault="00C94A3A" w:rsidP="004C0505">
      <w:pPr>
        <w:tabs>
          <w:tab w:val="left" w:pos="567"/>
          <w:tab w:val="left" w:pos="1418"/>
          <w:tab w:val="left" w:pos="5103"/>
        </w:tabs>
        <w:ind w:left="0"/>
        <w:rPr>
          <w:color w:val="FF0000"/>
          <w:szCs w:val="18"/>
        </w:rPr>
      </w:pPr>
    </w:p>
    <w:p w14:paraId="6E0161B2" w14:textId="77777777" w:rsidR="004F5752" w:rsidRPr="004F5752" w:rsidRDefault="004F5752" w:rsidP="004C0505">
      <w:pPr>
        <w:tabs>
          <w:tab w:val="left" w:pos="567"/>
          <w:tab w:val="left" w:pos="1418"/>
          <w:tab w:val="left" w:pos="5103"/>
        </w:tabs>
        <w:ind w:left="0"/>
        <w:rPr>
          <w:szCs w:val="20"/>
        </w:rPr>
      </w:pPr>
    </w:p>
    <w:p w14:paraId="460DD1AA" w14:textId="77777777" w:rsidR="00CC39F9" w:rsidRPr="00944A30" w:rsidRDefault="00CC39F9" w:rsidP="00E718D4">
      <w:pPr>
        <w:autoSpaceDE w:val="0"/>
        <w:autoSpaceDN w:val="0"/>
        <w:adjustRightInd w:val="0"/>
        <w:spacing w:after="120"/>
        <w:ind w:left="0"/>
        <w:rPr>
          <w:rFonts w:cs="Arial"/>
          <w:b/>
          <w:bCs/>
        </w:rPr>
      </w:pPr>
      <w:r w:rsidRPr="00944A30">
        <w:rPr>
          <w:rFonts w:cs="Arial"/>
          <w:b/>
          <w:bCs/>
        </w:rPr>
        <w:t>Art. 2.</w:t>
      </w:r>
      <w:r w:rsidR="00D46FE5">
        <w:rPr>
          <w:rFonts w:cs="Arial"/>
          <w:b/>
          <w:bCs/>
        </w:rPr>
        <w:t>4</w:t>
      </w:r>
      <w:r w:rsidR="00446450">
        <w:rPr>
          <w:rFonts w:cs="Arial"/>
          <w:b/>
          <w:bCs/>
        </w:rPr>
        <w:t xml:space="preserve"> </w:t>
      </w:r>
      <w:r w:rsidRPr="00944A30">
        <w:rPr>
          <w:rFonts w:cs="Arial"/>
          <w:b/>
          <w:bCs/>
        </w:rPr>
        <w:t>Offizielle</w:t>
      </w:r>
    </w:p>
    <w:tbl>
      <w:tblPr>
        <w:tblW w:w="949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544"/>
        <w:gridCol w:w="3544"/>
        <w:gridCol w:w="2410"/>
      </w:tblGrid>
      <w:tr w:rsidR="00CC39F9" w:rsidRPr="00D377BD" w14:paraId="0898D2C2" w14:textId="77777777" w:rsidTr="00D25307">
        <w:trPr>
          <w:cantSplit/>
          <w:trHeight w:val="283"/>
        </w:trPr>
        <w:tc>
          <w:tcPr>
            <w:tcW w:w="3544" w:type="dxa"/>
            <w:shd w:val="clear" w:color="auto" w:fill="D9D9D9"/>
            <w:vAlign w:val="center"/>
          </w:tcPr>
          <w:p w14:paraId="1B314518" w14:textId="77777777" w:rsidR="00CC39F9" w:rsidRPr="00D377BD" w:rsidRDefault="00743B2E" w:rsidP="00D25307">
            <w:pPr>
              <w:autoSpaceDE w:val="0"/>
              <w:autoSpaceDN w:val="0"/>
              <w:adjustRightInd w:val="0"/>
              <w:spacing w:before="120"/>
              <w:ind w:left="34"/>
              <w:jc w:val="left"/>
              <w:rPr>
                <w:rFonts w:cs="Arial"/>
                <w:b/>
                <w:szCs w:val="18"/>
              </w:rPr>
            </w:pPr>
            <w:r>
              <w:rPr>
                <w:rFonts w:cs="Arial"/>
                <w:b/>
                <w:szCs w:val="18"/>
              </w:rPr>
              <w:t>Offizielle</w:t>
            </w:r>
          </w:p>
        </w:tc>
        <w:tc>
          <w:tcPr>
            <w:tcW w:w="3544" w:type="dxa"/>
            <w:shd w:val="clear" w:color="auto" w:fill="D9D9D9"/>
            <w:vAlign w:val="center"/>
          </w:tcPr>
          <w:p w14:paraId="4C34777E" w14:textId="77777777" w:rsidR="00CC39F9" w:rsidRPr="00D377BD" w:rsidRDefault="00CC39F9" w:rsidP="00D25307">
            <w:pPr>
              <w:autoSpaceDE w:val="0"/>
              <w:autoSpaceDN w:val="0"/>
              <w:adjustRightInd w:val="0"/>
              <w:spacing w:before="120"/>
              <w:ind w:left="34"/>
              <w:jc w:val="left"/>
              <w:rPr>
                <w:rFonts w:cs="Arial"/>
                <w:b/>
                <w:szCs w:val="18"/>
              </w:rPr>
            </w:pPr>
            <w:r>
              <w:rPr>
                <w:rFonts w:cs="Arial"/>
                <w:b/>
                <w:szCs w:val="18"/>
              </w:rPr>
              <w:t>Name</w:t>
            </w:r>
          </w:p>
        </w:tc>
        <w:tc>
          <w:tcPr>
            <w:tcW w:w="2410" w:type="dxa"/>
            <w:shd w:val="clear" w:color="auto" w:fill="D9D9D9"/>
            <w:vAlign w:val="center"/>
          </w:tcPr>
          <w:p w14:paraId="13D90B72" w14:textId="77777777" w:rsidR="00CC39F9" w:rsidRPr="00D377BD" w:rsidRDefault="00CC39F9" w:rsidP="00D25307">
            <w:pPr>
              <w:autoSpaceDE w:val="0"/>
              <w:autoSpaceDN w:val="0"/>
              <w:adjustRightInd w:val="0"/>
              <w:spacing w:before="120"/>
              <w:ind w:left="34"/>
              <w:jc w:val="left"/>
              <w:rPr>
                <w:rFonts w:cs="Arial"/>
                <w:b/>
                <w:szCs w:val="18"/>
              </w:rPr>
            </w:pPr>
            <w:proofErr w:type="gramStart"/>
            <w:r w:rsidRPr="00D377BD">
              <w:rPr>
                <w:rFonts w:cs="Arial"/>
                <w:b/>
                <w:szCs w:val="18"/>
              </w:rPr>
              <w:t>DMSB Lizenznummer</w:t>
            </w:r>
            <w:proofErr w:type="gramEnd"/>
          </w:p>
        </w:tc>
      </w:tr>
      <w:tr w:rsidR="00743B2E" w:rsidRPr="00944A30" w14:paraId="2D16386B"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69DA14BF" w14:textId="77777777" w:rsidR="00743B2E" w:rsidRPr="00AC1E11" w:rsidRDefault="00743B2E" w:rsidP="00D25307">
            <w:pPr>
              <w:ind w:left="0"/>
              <w:jc w:val="left"/>
              <w:rPr>
                <w:lang w:eastAsia="de-DE"/>
              </w:rPr>
            </w:pPr>
            <w:r>
              <w:rPr>
                <w:lang w:eastAsia="de-DE"/>
              </w:rPr>
              <w:t>Fahrtleiter</w:t>
            </w:r>
          </w:p>
        </w:tc>
        <w:tc>
          <w:tcPr>
            <w:tcW w:w="3544" w:type="dxa"/>
            <w:tcBorders>
              <w:top w:val="single" w:sz="4" w:space="0" w:color="auto"/>
              <w:left w:val="single" w:sz="4" w:space="0" w:color="auto"/>
              <w:bottom w:val="single" w:sz="4" w:space="0" w:color="auto"/>
              <w:right w:val="single" w:sz="4" w:space="0" w:color="auto"/>
            </w:tcBorders>
            <w:vAlign w:val="center"/>
          </w:tcPr>
          <w:p w14:paraId="6E5ACD08" w14:textId="77777777" w:rsidR="00743B2E" w:rsidRPr="00A94554" w:rsidRDefault="00743B2E" w:rsidP="00D25307">
            <w:pPr>
              <w:tabs>
                <w:tab w:val="center" w:pos="4536"/>
                <w:tab w:val="right" w:pos="9072"/>
              </w:tabs>
              <w:autoSpaceDE w:val="0"/>
              <w:autoSpaceDN w:val="0"/>
              <w:adjustRightInd w:val="0"/>
              <w:ind w:left="0"/>
              <w:jc w:val="left"/>
              <w:rPr>
                <w:rFonts w:cs="Arial"/>
                <w:color w:val="FF000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2C78B075" w14:textId="77777777" w:rsidR="00743B2E" w:rsidRPr="00A94554" w:rsidRDefault="00743B2E" w:rsidP="00D25307">
            <w:pPr>
              <w:ind w:left="0"/>
              <w:jc w:val="left"/>
              <w:rPr>
                <w:color w:val="FF0000"/>
                <w:szCs w:val="20"/>
              </w:rPr>
            </w:pPr>
          </w:p>
        </w:tc>
      </w:tr>
      <w:tr w:rsidR="00CC39F9" w:rsidRPr="00944A30" w14:paraId="2C4BDADF"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336"/>
        </w:trPr>
        <w:tc>
          <w:tcPr>
            <w:tcW w:w="3544" w:type="dxa"/>
            <w:tcBorders>
              <w:top w:val="single" w:sz="4" w:space="0" w:color="auto"/>
              <w:left w:val="single" w:sz="4" w:space="0" w:color="auto"/>
              <w:bottom w:val="single" w:sz="4" w:space="0" w:color="auto"/>
              <w:right w:val="single" w:sz="4" w:space="0" w:color="auto"/>
            </w:tcBorders>
            <w:vAlign w:val="center"/>
          </w:tcPr>
          <w:p w14:paraId="487F3863" w14:textId="77777777" w:rsidR="00CC39F9" w:rsidRPr="00AC1E11" w:rsidRDefault="00CC39F9" w:rsidP="00D25307">
            <w:pPr>
              <w:ind w:left="0"/>
              <w:jc w:val="left"/>
              <w:rPr>
                <w:lang w:eastAsia="de-DE"/>
              </w:rPr>
            </w:pPr>
            <w:r w:rsidRPr="00AC1E11">
              <w:rPr>
                <w:lang w:eastAsia="de-DE"/>
              </w:rPr>
              <w:t>Leiter der Streckensicherung (</w:t>
            </w:r>
            <w:proofErr w:type="spellStart"/>
            <w:r w:rsidRPr="00AC1E11">
              <w:rPr>
                <w:lang w:eastAsia="de-DE"/>
              </w:rPr>
              <w:t>LSRy</w:t>
            </w:r>
            <w:proofErr w:type="spellEnd"/>
            <w:r w:rsidRPr="00AC1E11">
              <w:rPr>
                <w:lang w:eastAsia="de-DE"/>
              </w:rPr>
              <w:t>):</w:t>
            </w:r>
          </w:p>
        </w:tc>
        <w:tc>
          <w:tcPr>
            <w:tcW w:w="3544" w:type="dxa"/>
            <w:tcBorders>
              <w:top w:val="single" w:sz="4" w:space="0" w:color="auto"/>
              <w:left w:val="single" w:sz="4" w:space="0" w:color="auto"/>
              <w:bottom w:val="single" w:sz="4" w:space="0" w:color="auto"/>
              <w:right w:val="single" w:sz="4" w:space="0" w:color="auto"/>
            </w:tcBorders>
            <w:vAlign w:val="center"/>
          </w:tcPr>
          <w:p w14:paraId="53A30DCC" w14:textId="77777777" w:rsidR="00CC39F9" w:rsidRPr="00A94554" w:rsidRDefault="00CC39F9" w:rsidP="00D25307">
            <w:pPr>
              <w:tabs>
                <w:tab w:val="center" w:pos="4536"/>
                <w:tab w:val="right" w:pos="9072"/>
              </w:tabs>
              <w:autoSpaceDE w:val="0"/>
              <w:autoSpaceDN w:val="0"/>
              <w:adjustRightInd w:val="0"/>
              <w:ind w:left="0"/>
              <w:jc w:val="left"/>
              <w:rPr>
                <w:rFonts w:cs="Arial"/>
                <w:color w:val="FF000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3155312A" w14:textId="77777777" w:rsidR="00CC39F9" w:rsidRPr="00A94554" w:rsidRDefault="00CC39F9" w:rsidP="00D25307">
            <w:pPr>
              <w:ind w:left="0"/>
              <w:jc w:val="left"/>
              <w:rPr>
                <w:color w:val="FF0000"/>
                <w:szCs w:val="20"/>
              </w:rPr>
            </w:pPr>
          </w:p>
        </w:tc>
      </w:tr>
      <w:tr w:rsidR="00CC39F9" w:rsidRPr="00944A30" w14:paraId="799B1796"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751862D8" w14:textId="77777777" w:rsidR="00CC39F9" w:rsidRPr="00AC1E11" w:rsidRDefault="00CC39F9" w:rsidP="00D25307">
            <w:pPr>
              <w:ind w:left="0"/>
              <w:jc w:val="left"/>
              <w:rPr>
                <w:lang w:eastAsia="de-DE"/>
              </w:rPr>
            </w:pPr>
            <w:r w:rsidRPr="00AC1E11">
              <w:rPr>
                <w:lang w:eastAsia="de-DE"/>
              </w:rPr>
              <w:t>Techn. Kommissare (Obmann):</w:t>
            </w:r>
          </w:p>
        </w:tc>
        <w:tc>
          <w:tcPr>
            <w:tcW w:w="3544" w:type="dxa"/>
            <w:tcBorders>
              <w:top w:val="single" w:sz="4" w:space="0" w:color="auto"/>
              <w:left w:val="single" w:sz="4" w:space="0" w:color="auto"/>
              <w:bottom w:val="single" w:sz="4" w:space="0" w:color="auto"/>
              <w:right w:val="single" w:sz="4" w:space="0" w:color="auto"/>
            </w:tcBorders>
            <w:vAlign w:val="center"/>
          </w:tcPr>
          <w:p w14:paraId="4394DD66" w14:textId="77777777" w:rsidR="00CC39F9" w:rsidRPr="00A94554" w:rsidRDefault="00CC39F9" w:rsidP="00D25307">
            <w:pPr>
              <w:tabs>
                <w:tab w:val="center" w:pos="4536"/>
                <w:tab w:val="right" w:pos="9072"/>
              </w:tabs>
              <w:autoSpaceDE w:val="0"/>
              <w:autoSpaceDN w:val="0"/>
              <w:adjustRightInd w:val="0"/>
              <w:ind w:left="0"/>
              <w:jc w:val="left"/>
              <w:rPr>
                <w:rFonts w:cs="Arial"/>
                <w:color w:val="FF000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40FE5F4E" w14:textId="77777777" w:rsidR="00CC39F9" w:rsidRPr="00A94554" w:rsidRDefault="00CC39F9" w:rsidP="00D25307">
            <w:pPr>
              <w:ind w:left="0"/>
              <w:jc w:val="left"/>
              <w:rPr>
                <w:color w:val="FF0000"/>
                <w:szCs w:val="20"/>
              </w:rPr>
            </w:pPr>
          </w:p>
        </w:tc>
      </w:tr>
      <w:tr w:rsidR="00CC39F9" w:rsidRPr="00944A30" w14:paraId="45F2859E"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4DE4D70B" w14:textId="77777777" w:rsidR="00CC39F9" w:rsidRPr="00F15370" w:rsidRDefault="00CC39F9" w:rsidP="00D25307">
            <w:pPr>
              <w:ind w:left="0"/>
              <w:jc w:val="left"/>
              <w:rPr>
                <w:color w:val="FF0000"/>
                <w:lang w:eastAsia="de-DE"/>
              </w:rPr>
            </w:pPr>
          </w:p>
        </w:tc>
        <w:tc>
          <w:tcPr>
            <w:tcW w:w="3544" w:type="dxa"/>
            <w:tcBorders>
              <w:top w:val="single" w:sz="4" w:space="0" w:color="auto"/>
              <w:left w:val="single" w:sz="4" w:space="0" w:color="auto"/>
              <w:bottom w:val="single" w:sz="4" w:space="0" w:color="auto"/>
              <w:right w:val="single" w:sz="4" w:space="0" w:color="auto"/>
            </w:tcBorders>
            <w:vAlign w:val="center"/>
          </w:tcPr>
          <w:p w14:paraId="5F1A9D15" w14:textId="77777777" w:rsidR="00CC39F9" w:rsidRPr="00A94554" w:rsidRDefault="00CC39F9" w:rsidP="00D25307">
            <w:pPr>
              <w:pStyle w:val="Anhangstandards2"/>
              <w:ind w:left="0" w:firstLine="0"/>
              <w:rPr>
                <w:color w:val="FF000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1B091189" w14:textId="77777777" w:rsidR="00CC39F9" w:rsidRPr="009703EA" w:rsidRDefault="00CC39F9" w:rsidP="00D25307">
            <w:pPr>
              <w:pStyle w:val="Anhangstandards2"/>
              <w:ind w:left="0" w:firstLine="0"/>
              <w:rPr>
                <w:rFonts w:cs="Arial"/>
                <w:color w:val="FF0000"/>
                <w:szCs w:val="20"/>
              </w:rPr>
            </w:pPr>
          </w:p>
        </w:tc>
      </w:tr>
      <w:tr w:rsidR="00CC39F9" w:rsidRPr="00944A30" w14:paraId="78D68BC6"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03FCD7DE" w14:textId="77777777" w:rsidR="00CC39F9" w:rsidRPr="00F15370" w:rsidRDefault="00CC39F9" w:rsidP="00D25307">
            <w:pPr>
              <w:ind w:left="0"/>
              <w:jc w:val="left"/>
              <w:rPr>
                <w:color w:val="FF0000"/>
                <w:lang w:eastAsia="de-DE"/>
              </w:rPr>
            </w:pPr>
          </w:p>
        </w:tc>
        <w:tc>
          <w:tcPr>
            <w:tcW w:w="3544" w:type="dxa"/>
            <w:tcBorders>
              <w:top w:val="single" w:sz="4" w:space="0" w:color="auto"/>
              <w:left w:val="single" w:sz="4" w:space="0" w:color="auto"/>
              <w:bottom w:val="single" w:sz="4" w:space="0" w:color="auto"/>
              <w:right w:val="single" w:sz="4" w:space="0" w:color="auto"/>
            </w:tcBorders>
            <w:vAlign w:val="center"/>
          </w:tcPr>
          <w:p w14:paraId="15F20E7B" w14:textId="77777777" w:rsidR="00CC39F9" w:rsidRPr="00A94554" w:rsidRDefault="00CC39F9" w:rsidP="00D25307">
            <w:pPr>
              <w:pStyle w:val="Anhangstandards2"/>
              <w:ind w:left="0" w:firstLine="0"/>
              <w:rPr>
                <w:color w:val="FF000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2224C52" w14:textId="77777777" w:rsidR="00CC39F9" w:rsidRPr="00A94554" w:rsidRDefault="00CC39F9" w:rsidP="00D25307">
            <w:pPr>
              <w:pStyle w:val="Anhangstandards2"/>
              <w:ind w:left="0" w:firstLine="0"/>
              <w:rPr>
                <w:rFonts w:cs="Arial"/>
                <w:color w:val="FF0000"/>
                <w:szCs w:val="20"/>
              </w:rPr>
            </w:pPr>
          </w:p>
        </w:tc>
      </w:tr>
      <w:tr w:rsidR="00743B2E" w:rsidRPr="00944A30" w14:paraId="4D51C31E"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59BD2EA8" w14:textId="77777777" w:rsidR="00743B2E" w:rsidRPr="00AC1E11" w:rsidRDefault="00743B2E" w:rsidP="00D25307">
            <w:pPr>
              <w:ind w:left="0"/>
              <w:jc w:val="left"/>
              <w:rPr>
                <w:lang w:eastAsia="de-DE"/>
              </w:rPr>
            </w:pPr>
            <w:r>
              <w:rPr>
                <w:lang w:eastAsia="de-DE"/>
              </w:rPr>
              <w:t>Schiedsgericht</w:t>
            </w:r>
            <w:r w:rsidRPr="00AC1E11">
              <w:rPr>
                <w:lang w:eastAsia="de-DE"/>
              </w:rPr>
              <w:t xml:space="preserve"> (Vorsitzender)</w:t>
            </w:r>
          </w:p>
        </w:tc>
        <w:tc>
          <w:tcPr>
            <w:tcW w:w="3544" w:type="dxa"/>
            <w:tcBorders>
              <w:top w:val="single" w:sz="4" w:space="0" w:color="auto"/>
              <w:left w:val="single" w:sz="4" w:space="0" w:color="auto"/>
              <w:bottom w:val="single" w:sz="4" w:space="0" w:color="auto"/>
              <w:right w:val="single" w:sz="4" w:space="0" w:color="auto"/>
            </w:tcBorders>
            <w:vAlign w:val="center"/>
          </w:tcPr>
          <w:p w14:paraId="49B3BA06" w14:textId="77777777" w:rsidR="00743B2E" w:rsidRPr="0022460C" w:rsidRDefault="00743B2E" w:rsidP="00D25307">
            <w:pPr>
              <w:tabs>
                <w:tab w:val="center" w:pos="4536"/>
                <w:tab w:val="right" w:pos="9072"/>
              </w:tabs>
              <w:autoSpaceDE w:val="0"/>
              <w:autoSpaceDN w:val="0"/>
              <w:adjustRightInd w:val="0"/>
              <w:ind w:left="0"/>
              <w:jc w:val="left"/>
              <w:rPr>
                <w:rFonts w:cs="Arial"/>
                <w:color w:val="FF0000"/>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0EF44D9A" w14:textId="77777777" w:rsidR="00743B2E" w:rsidRPr="0022460C" w:rsidRDefault="00743B2E" w:rsidP="00D25307">
            <w:pPr>
              <w:tabs>
                <w:tab w:val="center" w:pos="4536"/>
                <w:tab w:val="right" w:pos="9072"/>
              </w:tabs>
              <w:autoSpaceDE w:val="0"/>
              <w:autoSpaceDN w:val="0"/>
              <w:adjustRightInd w:val="0"/>
              <w:ind w:left="0"/>
              <w:jc w:val="left"/>
              <w:rPr>
                <w:rFonts w:cs="Arial"/>
                <w:color w:val="FF0000"/>
                <w:szCs w:val="18"/>
              </w:rPr>
            </w:pPr>
          </w:p>
        </w:tc>
      </w:tr>
      <w:tr w:rsidR="00743B2E" w:rsidRPr="00944A30" w14:paraId="769C2427"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54B73C40" w14:textId="77777777" w:rsidR="00743B2E" w:rsidRPr="00F15370" w:rsidRDefault="00743B2E" w:rsidP="00D25307">
            <w:pPr>
              <w:ind w:left="0"/>
              <w:jc w:val="left"/>
              <w:rPr>
                <w:color w:val="FF0000"/>
                <w:lang w:eastAsia="de-DE"/>
              </w:rPr>
            </w:pPr>
          </w:p>
        </w:tc>
        <w:tc>
          <w:tcPr>
            <w:tcW w:w="3544" w:type="dxa"/>
            <w:tcBorders>
              <w:top w:val="single" w:sz="4" w:space="0" w:color="auto"/>
              <w:left w:val="single" w:sz="4" w:space="0" w:color="auto"/>
              <w:bottom w:val="single" w:sz="4" w:space="0" w:color="auto"/>
              <w:right w:val="single" w:sz="4" w:space="0" w:color="auto"/>
            </w:tcBorders>
            <w:vAlign w:val="center"/>
          </w:tcPr>
          <w:p w14:paraId="148F41BD" w14:textId="77777777" w:rsidR="00743B2E" w:rsidRPr="0022460C" w:rsidRDefault="00743B2E" w:rsidP="00D25307">
            <w:pPr>
              <w:tabs>
                <w:tab w:val="center" w:pos="4536"/>
                <w:tab w:val="right" w:pos="9072"/>
              </w:tabs>
              <w:autoSpaceDE w:val="0"/>
              <w:autoSpaceDN w:val="0"/>
              <w:adjustRightInd w:val="0"/>
              <w:ind w:left="0"/>
              <w:jc w:val="left"/>
              <w:rPr>
                <w:rFonts w:cs="Arial"/>
                <w:color w:val="FF0000"/>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56D9A502" w14:textId="77777777" w:rsidR="00743B2E" w:rsidRPr="0022460C" w:rsidRDefault="00743B2E" w:rsidP="00D25307">
            <w:pPr>
              <w:tabs>
                <w:tab w:val="center" w:pos="4536"/>
                <w:tab w:val="right" w:pos="9072"/>
              </w:tabs>
              <w:autoSpaceDE w:val="0"/>
              <w:autoSpaceDN w:val="0"/>
              <w:adjustRightInd w:val="0"/>
              <w:ind w:left="0"/>
              <w:jc w:val="left"/>
              <w:rPr>
                <w:rFonts w:cs="Arial"/>
                <w:color w:val="FF0000"/>
                <w:szCs w:val="18"/>
              </w:rPr>
            </w:pPr>
          </w:p>
        </w:tc>
      </w:tr>
      <w:tr w:rsidR="00006980" w:rsidRPr="00944A30" w14:paraId="4BF90D00"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5F23D19F" w14:textId="77777777" w:rsidR="00006980" w:rsidRPr="00F15370" w:rsidRDefault="00006980" w:rsidP="00D25307">
            <w:pPr>
              <w:ind w:left="0"/>
              <w:jc w:val="left"/>
              <w:rPr>
                <w:color w:val="FF0000"/>
                <w:lang w:eastAsia="de-DE"/>
              </w:rPr>
            </w:pPr>
          </w:p>
        </w:tc>
        <w:tc>
          <w:tcPr>
            <w:tcW w:w="3544" w:type="dxa"/>
            <w:tcBorders>
              <w:top w:val="single" w:sz="4" w:space="0" w:color="auto"/>
              <w:left w:val="single" w:sz="4" w:space="0" w:color="auto"/>
              <w:bottom w:val="single" w:sz="4" w:space="0" w:color="auto"/>
              <w:right w:val="single" w:sz="4" w:space="0" w:color="auto"/>
            </w:tcBorders>
            <w:vAlign w:val="center"/>
          </w:tcPr>
          <w:p w14:paraId="7C2D9880" w14:textId="77777777" w:rsidR="00006980" w:rsidRPr="0022460C" w:rsidRDefault="00006980" w:rsidP="00D25307">
            <w:pPr>
              <w:tabs>
                <w:tab w:val="center" w:pos="4536"/>
                <w:tab w:val="right" w:pos="9072"/>
              </w:tabs>
              <w:autoSpaceDE w:val="0"/>
              <w:autoSpaceDN w:val="0"/>
              <w:adjustRightInd w:val="0"/>
              <w:ind w:left="0"/>
              <w:jc w:val="left"/>
              <w:rPr>
                <w:rFonts w:cs="Arial"/>
                <w:color w:val="FF0000"/>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7C405B3C" w14:textId="77777777" w:rsidR="00006980" w:rsidRPr="0022460C" w:rsidRDefault="00006980" w:rsidP="00D25307">
            <w:pPr>
              <w:tabs>
                <w:tab w:val="center" w:pos="4536"/>
                <w:tab w:val="right" w:pos="9072"/>
              </w:tabs>
              <w:autoSpaceDE w:val="0"/>
              <w:autoSpaceDN w:val="0"/>
              <w:adjustRightInd w:val="0"/>
              <w:ind w:left="0"/>
              <w:jc w:val="left"/>
              <w:rPr>
                <w:rFonts w:cs="Arial"/>
                <w:color w:val="FF0000"/>
                <w:szCs w:val="18"/>
              </w:rPr>
            </w:pPr>
          </w:p>
        </w:tc>
      </w:tr>
      <w:tr w:rsidR="00006980" w:rsidRPr="00944A30" w14:paraId="7E2F3BE6" w14:textId="77777777" w:rsidTr="00D25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trHeight w:val="283"/>
        </w:trPr>
        <w:tc>
          <w:tcPr>
            <w:tcW w:w="3544" w:type="dxa"/>
            <w:tcBorders>
              <w:top w:val="single" w:sz="4" w:space="0" w:color="auto"/>
              <w:left w:val="single" w:sz="4" w:space="0" w:color="auto"/>
              <w:bottom w:val="single" w:sz="4" w:space="0" w:color="auto"/>
              <w:right w:val="single" w:sz="4" w:space="0" w:color="auto"/>
            </w:tcBorders>
            <w:vAlign w:val="center"/>
          </w:tcPr>
          <w:p w14:paraId="2C748AC0" w14:textId="77777777" w:rsidR="00006980" w:rsidRPr="00AC1E11" w:rsidRDefault="00CB30CB" w:rsidP="00F53D62">
            <w:pPr>
              <w:ind w:left="0"/>
              <w:jc w:val="left"/>
              <w:rPr>
                <w:lang w:eastAsia="de-DE"/>
              </w:rPr>
            </w:pPr>
            <w:r w:rsidRPr="007252FC">
              <w:rPr>
                <w:lang w:eastAsia="de-DE"/>
              </w:rPr>
              <w:t>Teilnehmerverbindungsperson</w:t>
            </w:r>
            <w:r w:rsidR="00006980">
              <w:rPr>
                <w:lang w:eastAsia="de-DE"/>
              </w:rPr>
              <w:t>:</w:t>
            </w:r>
          </w:p>
        </w:tc>
        <w:tc>
          <w:tcPr>
            <w:tcW w:w="3544" w:type="dxa"/>
            <w:tcBorders>
              <w:top w:val="single" w:sz="4" w:space="0" w:color="auto"/>
              <w:left w:val="single" w:sz="4" w:space="0" w:color="auto"/>
              <w:bottom w:val="single" w:sz="4" w:space="0" w:color="auto"/>
              <w:right w:val="single" w:sz="4" w:space="0" w:color="auto"/>
            </w:tcBorders>
            <w:vAlign w:val="center"/>
          </w:tcPr>
          <w:p w14:paraId="0DFBA1BF" w14:textId="77777777" w:rsidR="00006980" w:rsidRPr="0022460C" w:rsidRDefault="00006980" w:rsidP="00D25307">
            <w:pPr>
              <w:tabs>
                <w:tab w:val="center" w:pos="4536"/>
                <w:tab w:val="right" w:pos="9072"/>
              </w:tabs>
              <w:autoSpaceDE w:val="0"/>
              <w:autoSpaceDN w:val="0"/>
              <w:adjustRightInd w:val="0"/>
              <w:ind w:left="0"/>
              <w:jc w:val="left"/>
              <w:rPr>
                <w:rFonts w:cs="Arial"/>
                <w:color w:val="FF0000"/>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0978E67F" w14:textId="77777777" w:rsidR="00006980" w:rsidRPr="00215B9D" w:rsidRDefault="00006980" w:rsidP="00D25307">
            <w:pPr>
              <w:tabs>
                <w:tab w:val="center" w:pos="4536"/>
                <w:tab w:val="right" w:pos="9072"/>
              </w:tabs>
              <w:autoSpaceDE w:val="0"/>
              <w:autoSpaceDN w:val="0"/>
              <w:adjustRightInd w:val="0"/>
              <w:ind w:left="0"/>
              <w:jc w:val="left"/>
              <w:rPr>
                <w:rFonts w:cs="Arial"/>
                <w:color w:val="FF0000"/>
                <w:szCs w:val="18"/>
              </w:rPr>
            </w:pPr>
          </w:p>
        </w:tc>
      </w:tr>
    </w:tbl>
    <w:p w14:paraId="7519D55F" w14:textId="77777777" w:rsidR="00CC39F9" w:rsidRPr="00944A30" w:rsidRDefault="00CC39F9" w:rsidP="00EF2385">
      <w:pPr>
        <w:autoSpaceDE w:val="0"/>
        <w:autoSpaceDN w:val="0"/>
        <w:adjustRightInd w:val="0"/>
        <w:ind w:left="0"/>
        <w:rPr>
          <w:rFonts w:cs="Arial"/>
          <w:b/>
          <w:bCs/>
        </w:rPr>
      </w:pPr>
    </w:p>
    <w:p w14:paraId="7B1B9039" w14:textId="77777777" w:rsidR="00CC39F9" w:rsidRPr="00944A30" w:rsidRDefault="00CC39F9" w:rsidP="00C65B29">
      <w:pPr>
        <w:autoSpaceDE w:val="0"/>
        <w:autoSpaceDN w:val="0"/>
        <w:adjustRightInd w:val="0"/>
        <w:spacing w:after="120"/>
        <w:ind w:left="0"/>
        <w:rPr>
          <w:rFonts w:cs="Arial"/>
          <w:b/>
          <w:bCs/>
        </w:rPr>
      </w:pPr>
      <w:r w:rsidRPr="00944A30">
        <w:rPr>
          <w:rFonts w:cs="Arial"/>
          <w:b/>
          <w:bCs/>
        </w:rPr>
        <w:t>Art. 2.</w:t>
      </w:r>
      <w:r w:rsidR="00C15313">
        <w:rPr>
          <w:rFonts w:cs="Arial"/>
          <w:b/>
          <w:bCs/>
        </w:rPr>
        <w:t>5</w:t>
      </w:r>
      <w:r w:rsidR="00446450">
        <w:rPr>
          <w:rFonts w:cs="Arial"/>
          <w:b/>
          <w:bCs/>
        </w:rPr>
        <w:t xml:space="preserve"> </w:t>
      </w:r>
      <w:r w:rsidRPr="00944A30">
        <w:rPr>
          <w:rFonts w:cs="Arial"/>
          <w:b/>
          <w:bCs/>
        </w:rPr>
        <w:t>Rallyezentrum (HQ), Ort und Kontaktdetails</w:t>
      </w:r>
    </w:p>
    <w:tbl>
      <w:tblPr>
        <w:tblW w:w="9606" w:type="dxa"/>
        <w:tblLook w:val="01E0" w:firstRow="1" w:lastRow="1" w:firstColumn="1" w:lastColumn="1" w:noHBand="0" w:noVBand="0"/>
      </w:tblPr>
      <w:tblGrid>
        <w:gridCol w:w="1668"/>
        <w:gridCol w:w="7938"/>
      </w:tblGrid>
      <w:tr w:rsidR="00CC39F9" w:rsidRPr="00944A30" w14:paraId="7F642D82" w14:textId="77777777" w:rsidTr="00DE58C9">
        <w:trPr>
          <w:trHeight w:hRule="exact" w:val="283"/>
        </w:trPr>
        <w:tc>
          <w:tcPr>
            <w:tcW w:w="1668" w:type="dxa"/>
            <w:vAlign w:val="bottom"/>
          </w:tcPr>
          <w:p w14:paraId="6B78DE81" w14:textId="77777777" w:rsidR="00CC39F9" w:rsidRPr="00944A30" w:rsidRDefault="00CC39F9" w:rsidP="0062389F">
            <w:pPr>
              <w:tabs>
                <w:tab w:val="center" w:pos="4536"/>
                <w:tab w:val="right" w:pos="9072"/>
              </w:tabs>
              <w:autoSpaceDE w:val="0"/>
              <w:autoSpaceDN w:val="0"/>
              <w:adjustRightInd w:val="0"/>
              <w:ind w:left="0"/>
              <w:rPr>
                <w:rFonts w:cs="Arial"/>
                <w:szCs w:val="18"/>
              </w:rPr>
            </w:pPr>
            <w:r w:rsidRPr="00944A30">
              <w:rPr>
                <w:rFonts w:cs="Arial"/>
                <w:szCs w:val="18"/>
              </w:rPr>
              <w:t xml:space="preserve">Bezeichnung: </w:t>
            </w:r>
          </w:p>
        </w:tc>
        <w:tc>
          <w:tcPr>
            <w:tcW w:w="7938" w:type="dxa"/>
            <w:vAlign w:val="center"/>
          </w:tcPr>
          <w:p w14:paraId="16FCE830" w14:textId="77777777" w:rsidR="00CC39F9" w:rsidRPr="009241C0" w:rsidRDefault="00CC39F9" w:rsidP="00EA3422">
            <w:pPr>
              <w:tabs>
                <w:tab w:val="center" w:pos="4536"/>
                <w:tab w:val="right" w:pos="9072"/>
              </w:tabs>
              <w:autoSpaceDE w:val="0"/>
              <w:autoSpaceDN w:val="0"/>
              <w:adjustRightInd w:val="0"/>
              <w:ind w:left="33"/>
              <w:jc w:val="left"/>
              <w:rPr>
                <w:rFonts w:cs="Arial"/>
                <w:color w:val="FF0000"/>
                <w:szCs w:val="18"/>
              </w:rPr>
            </w:pPr>
          </w:p>
        </w:tc>
      </w:tr>
      <w:tr w:rsidR="00CC39F9" w:rsidRPr="00944A30" w14:paraId="2D7F2D89" w14:textId="77777777" w:rsidTr="00DE58C9">
        <w:trPr>
          <w:trHeight w:hRule="exact" w:val="283"/>
        </w:trPr>
        <w:tc>
          <w:tcPr>
            <w:tcW w:w="1668" w:type="dxa"/>
            <w:vAlign w:val="bottom"/>
          </w:tcPr>
          <w:p w14:paraId="4132DDA5" w14:textId="77777777" w:rsidR="00CC39F9" w:rsidRPr="00944A30" w:rsidRDefault="00CC39F9" w:rsidP="0062389F">
            <w:pPr>
              <w:tabs>
                <w:tab w:val="center" w:pos="4536"/>
                <w:tab w:val="right" w:pos="9072"/>
              </w:tabs>
              <w:autoSpaceDE w:val="0"/>
              <w:autoSpaceDN w:val="0"/>
              <w:adjustRightInd w:val="0"/>
              <w:ind w:left="0"/>
              <w:rPr>
                <w:rFonts w:cs="Arial"/>
                <w:szCs w:val="18"/>
              </w:rPr>
            </w:pPr>
            <w:r w:rsidRPr="00944A30">
              <w:rPr>
                <w:rFonts w:cs="Arial"/>
                <w:szCs w:val="18"/>
              </w:rPr>
              <w:t xml:space="preserve">Straße: </w:t>
            </w:r>
          </w:p>
        </w:tc>
        <w:tc>
          <w:tcPr>
            <w:tcW w:w="7938" w:type="dxa"/>
            <w:vAlign w:val="center"/>
          </w:tcPr>
          <w:p w14:paraId="576DE1E0" w14:textId="77777777" w:rsidR="00CC39F9" w:rsidRPr="009241C0" w:rsidRDefault="00CC39F9" w:rsidP="00EA3422">
            <w:pPr>
              <w:tabs>
                <w:tab w:val="center" w:pos="4536"/>
                <w:tab w:val="right" w:pos="9072"/>
              </w:tabs>
              <w:autoSpaceDE w:val="0"/>
              <w:autoSpaceDN w:val="0"/>
              <w:adjustRightInd w:val="0"/>
              <w:ind w:left="33"/>
              <w:jc w:val="left"/>
              <w:rPr>
                <w:rFonts w:cs="Arial"/>
                <w:color w:val="FF0000"/>
                <w:szCs w:val="18"/>
              </w:rPr>
            </w:pPr>
          </w:p>
        </w:tc>
      </w:tr>
      <w:tr w:rsidR="00CC39F9" w:rsidRPr="00944A30" w14:paraId="34933B13" w14:textId="77777777" w:rsidTr="00DE58C9">
        <w:trPr>
          <w:trHeight w:hRule="exact" w:val="283"/>
        </w:trPr>
        <w:tc>
          <w:tcPr>
            <w:tcW w:w="1668" w:type="dxa"/>
            <w:vAlign w:val="bottom"/>
          </w:tcPr>
          <w:p w14:paraId="0302AE79" w14:textId="77777777" w:rsidR="00CC39F9" w:rsidRPr="00944A30" w:rsidRDefault="00CC39F9" w:rsidP="0062389F">
            <w:pPr>
              <w:tabs>
                <w:tab w:val="center" w:pos="4536"/>
                <w:tab w:val="right" w:pos="9072"/>
              </w:tabs>
              <w:autoSpaceDE w:val="0"/>
              <w:autoSpaceDN w:val="0"/>
              <w:adjustRightInd w:val="0"/>
              <w:ind w:left="0" w:right="-170"/>
              <w:rPr>
                <w:rFonts w:cs="Arial"/>
                <w:szCs w:val="18"/>
              </w:rPr>
            </w:pPr>
            <w:r w:rsidRPr="00944A30">
              <w:rPr>
                <w:rFonts w:cs="Arial"/>
                <w:szCs w:val="18"/>
              </w:rPr>
              <w:t xml:space="preserve">PLZ-Ort: </w:t>
            </w:r>
          </w:p>
        </w:tc>
        <w:tc>
          <w:tcPr>
            <w:tcW w:w="7938" w:type="dxa"/>
            <w:vAlign w:val="center"/>
          </w:tcPr>
          <w:p w14:paraId="18EC194C" w14:textId="77777777" w:rsidR="00CC39F9" w:rsidRPr="009241C0" w:rsidRDefault="00CC39F9" w:rsidP="00EA3422">
            <w:pPr>
              <w:tabs>
                <w:tab w:val="center" w:pos="4536"/>
                <w:tab w:val="right" w:pos="9072"/>
              </w:tabs>
              <w:autoSpaceDE w:val="0"/>
              <w:autoSpaceDN w:val="0"/>
              <w:adjustRightInd w:val="0"/>
              <w:ind w:left="33"/>
              <w:jc w:val="left"/>
              <w:rPr>
                <w:rFonts w:cs="Arial"/>
                <w:color w:val="FF0000"/>
                <w:szCs w:val="18"/>
              </w:rPr>
            </w:pPr>
          </w:p>
        </w:tc>
      </w:tr>
      <w:tr w:rsidR="00CC39F9" w:rsidRPr="00944A30" w14:paraId="07AFED05" w14:textId="77777777" w:rsidTr="00DE58C9">
        <w:trPr>
          <w:trHeight w:hRule="exact" w:val="283"/>
        </w:trPr>
        <w:tc>
          <w:tcPr>
            <w:tcW w:w="1668" w:type="dxa"/>
            <w:vAlign w:val="bottom"/>
          </w:tcPr>
          <w:p w14:paraId="0F4E16CE" w14:textId="2A11C6B7" w:rsidR="00CC39F9" w:rsidRPr="00944A30" w:rsidRDefault="00CC39F9" w:rsidP="0062389F">
            <w:pPr>
              <w:tabs>
                <w:tab w:val="center" w:pos="4536"/>
                <w:tab w:val="right" w:pos="9072"/>
              </w:tabs>
              <w:autoSpaceDE w:val="0"/>
              <w:autoSpaceDN w:val="0"/>
              <w:adjustRightInd w:val="0"/>
              <w:ind w:left="0"/>
              <w:rPr>
                <w:rFonts w:cs="Arial"/>
                <w:szCs w:val="18"/>
              </w:rPr>
            </w:pPr>
            <w:r w:rsidRPr="00944A30">
              <w:rPr>
                <w:rFonts w:cs="Arial"/>
                <w:szCs w:val="18"/>
              </w:rPr>
              <w:t>Tel.:</w:t>
            </w:r>
          </w:p>
        </w:tc>
        <w:tc>
          <w:tcPr>
            <w:tcW w:w="7938" w:type="dxa"/>
            <w:vAlign w:val="center"/>
          </w:tcPr>
          <w:p w14:paraId="41CD9A94" w14:textId="77777777" w:rsidR="00CC39F9" w:rsidRPr="009241C0" w:rsidRDefault="00CC39F9" w:rsidP="00EA3422">
            <w:pPr>
              <w:tabs>
                <w:tab w:val="center" w:pos="4536"/>
                <w:tab w:val="right" w:pos="9072"/>
              </w:tabs>
              <w:autoSpaceDE w:val="0"/>
              <w:autoSpaceDN w:val="0"/>
              <w:adjustRightInd w:val="0"/>
              <w:ind w:left="33"/>
              <w:jc w:val="left"/>
              <w:rPr>
                <w:rFonts w:cs="Arial"/>
                <w:color w:val="FF0000"/>
                <w:szCs w:val="18"/>
              </w:rPr>
            </w:pPr>
          </w:p>
        </w:tc>
      </w:tr>
      <w:tr w:rsidR="00CC39F9" w:rsidRPr="00944A30" w14:paraId="4C4A9191" w14:textId="77777777" w:rsidTr="00DE58C9">
        <w:trPr>
          <w:trHeight w:hRule="exact" w:val="283"/>
        </w:trPr>
        <w:tc>
          <w:tcPr>
            <w:tcW w:w="1668" w:type="dxa"/>
            <w:vAlign w:val="bottom"/>
          </w:tcPr>
          <w:p w14:paraId="032496B6" w14:textId="77777777" w:rsidR="00CC39F9" w:rsidRPr="00944A30" w:rsidRDefault="00E86C0F" w:rsidP="0062389F">
            <w:pPr>
              <w:tabs>
                <w:tab w:val="center" w:pos="4536"/>
                <w:tab w:val="right" w:pos="9072"/>
              </w:tabs>
              <w:autoSpaceDE w:val="0"/>
              <w:autoSpaceDN w:val="0"/>
              <w:adjustRightInd w:val="0"/>
              <w:ind w:left="0"/>
              <w:rPr>
                <w:rFonts w:cs="Arial"/>
                <w:szCs w:val="18"/>
              </w:rPr>
            </w:pPr>
            <w:proofErr w:type="gramStart"/>
            <w:r>
              <w:rPr>
                <w:rFonts w:cs="Arial"/>
                <w:szCs w:val="18"/>
              </w:rPr>
              <w:t>Email</w:t>
            </w:r>
            <w:proofErr w:type="gramEnd"/>
            <w:r w:rsidR="00CC39F9" w:rsidRPr="00944A30">
              <w:rPr>
                <w:rFonts w:cs="Arial"/>
                <w:szCs w:val="18"/>
              </w:rPr>
              <w:t>:</w:t>
            </w:r>
          </w:p>
        </w:tc>
        <w:tc>
          <w:tcPr>
            <w:tcW w:w="7938" w:type="dxa"/>
            <w:vAlign w:val="center"/>
          </w:tcPr>
          <w:p w14:paraId="2DB678F1" w14:textId="77777777" w:rsidR="00CC39F9" w:rsidRPr="009241C0" w:rsidRDefault="00CC39F9" w:rsidP="00EA3422">
            <w:pPr>
              <w:tabs>
                <w:tab w:val="center" w:pos="4536"/>
                <w:tab w:val="right" w:pos="9072"/>
              </w:tabs>
              <w:autoSpaceDE w:val="0"/>
              <w:autoSpaceDN w:val="0"/>
              <w:adjustRightInd w:val="0"/>
              <w:ind w:left="33"/>
              <w:jc w:val="left"/>
              <w:rPr>
                <w:rFonts w:cs="Arial"/>
                <w:color w:val="FF0000"/>
                <w:szCs w:val="18"/>
              </w:rPr>
            </w:pPr>
          </w:p>
        </w:tc>
      </w:tr>
    </w:tbl>
    <w:p w14:paraId="63BF3440" w14:textId="77777777" w:rsidR="00CC39F9" w:rsidRPr="00944A30" w:rsidRDefault="00CC39F9" w:rsidP="004C0505">
      <w:pPr>
        <w:tabs>
          <w:tab w:val="left" w:pos="567"/>
          <w:tab w:val="left" w:pos="1418"/>
          <w:tab w:val="left" w:pos="5103"/>
        </w:tabs>
        <w:ind w:left="0"/>
        <w:rPr>
          <w:sz w:val="18"/>
          <w:szCs w:val="18"/>
        </w:rPr>
      </w:pPr>
    </w:p>
    <w:p w14:paraId="39446D84" w14:textId="77777777" w:rsidR="00CC39F9" w:rsidRPr="00B05AA1" w:rsidRDefault="00CC39F9" w:rsidP="009241C0">
      <w:pPr>
        <w:tabs>
          <w:tab w:val="left" w:pos="567"/>
          <w:tab w:val="left" w:pos="1418"/>
          <w:tab w:val="left" w:pos="5103"/>
        </w:tabs>
        <w:ind w:left="0"/>
        <w:rPr>
          <w:rFonts w:cs="Arial"/>
          <w:szCs w:val="20"/>
        </w:rPr>
      </w:pPr>
      <w:r w:rsidRPr="00B05AA1">
        <w:rPr>
          <w:rFonts w:cs="Arial"/>
          <w:szCs w:val="20"/>
        </w:rPr>
        <w:t>Rallyezentrum und offizieller Aushang eingerichtet</w:t>
      </w:r>
    </w:p>
    <w:p w14:paraId="112A3ADF" w14:textId="77777777" w:rsidR="008C0070" w:rsidRDefault="008C0070" w:rsidP="008C0070">
      <w:pPr>
        <w:ind w:left="0"/>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2892"/>
        <w:gridCol w:w="624"/>
        <w:gridCol w:w="3175"/>
      </w:tblGrid>
      <w:tr w:rsidR="008C0070" w:rsidRPr="008C0070" w14:paraId="0E01B9D9" w14:textId="77777777" w:rsidTr="008C0070">
        <w:trPr>
          <w:trHeight w:val="284"/>
        </w:trPr>
        <w:tc>
          <w:tcPr>
            <w:tcW w:w="624" w:type="dxa"/>
            <w:vAlign w:val="center"/>
          </w:tcPr>
          <w:p w14:paraId="1C212F4B" w14:textId="77777777" w:rsidR="008C0070" w:rsidRPr="008C0070" w:rsidRDefault="008C0070" w:rsidP="008C0070">
            <w:pPr>
              <w:ind w:left="0"/>
              <w:jc w:val="left"/>
              <w:rPr>
                <w:color w:val="FF0000"/>
              </w:rPr>
            </w:pPr>
          </w:p>
        </w:tc>
        <w:tc>
          <w:tcPr>
            <w:tcW w:w="2892" w:type="dxa"/>
            <w:vAlign w:val="center"/>
          </w:tcPr>
          <w:p w14:paraId="401FFF27" w14:textId="77777777" w:rsidR="008C0070" w:rsidRPr="008C0070" w:rsidRDefault="008C0070" w:rsidP="008C0070">
            <w:pPr>
              <w:ind w:left="0"/>
              <w:jc w:val="left"/>
              <w:rPr>
                <w:color w:val="FF0000"/>
              </w:rPr>
            </w:pPr>
          </w:p>
        </w:tc>
        <w:tc>
          <w:tcPr>
            <w:tcW w:w="624" w:type="dxa"/>
            <w:vAlign w:val="center"/>
          </w:tcPr>
          <w:p w14:paraId="268C49C5" w14:textId="77777777" w:rsidR="008C0070" w:rsidRPr="009241C0" w:rsidRDefault="008C0070" w:rsidP="008C0070">
            <w:pPr>
              <w:tabs>
                <w:tab w:val="center" w:pos="4536"/>
                <w:tab w:val="right" w:pos="9072"/>
              </w:tabs>
              <w:autoSpaceDE w:val="0"/>
              <w:autoSpaceDN w:val="0"/>
              <w:adjustRightInd w:val="0"/>
              <w:ind w:left="0"/>
              <w:jc w:val="left"/>
              <w:rPr>
                <w:rFonts w:cs="Arial"/>
                <w:color w:val="FF0000"/>
              </w:rPr>
            </w:pPr>
          </w:p>
        </w:tc>
        <w:tc>
          <w:tcPr>
            <w:tcW w:w="3175" w:type="dxa"/>
            <w:vAlign w:val="center"/>
          </w:tcPr>
          <w:p w14:paraId="6EF6D2CB" w14:textId="77777777" w:rsidR="008C0070" w:rsidRPr="009241C0" w:rsidRDefault="008C0070" w:rsidP="008C0070">
            <w:pPr>
              <w:tabs>
                <w:tab w:val="center" w:pos="4536"/>
                <w:tab w:val="right" w:pos="9072"/>
              </w:tabs>
              <w:autoSpaceDE w:val="0"/>
              <w:autoSpaceDN w:val="0"/>
              <w:adjustRightInd w:val="0"/>
              <w:ind w:left="-13"/>
              <w:jc w:val="left"/>
              <w:rPr>
                <w:rFonts w:cs="Arial"/>
                <w:color w:val="FF0000"/>
              </w:rPr>
            </w:pPr>
          </w:p>
        </w:tc>
      </w:tr>
      <w:tr w:rsidR="008C0070" w:rsidRPr="008C0070" w14:paraId="0CAFFD21" w14:textId="77777777" w:rsidTr="008C0070">
        <w:trPr>
          <w:trHeight w:val="284"/>
        </w:trPr>
        <w:tc>
          <w:tcPr>
            <w:tcW w:w="624" w:type="dxa"/>
            <w:vAlign w:val="center"/>
          </w:tcPr>
          <w:p w14:paraId="7343764C" w14:textId="77777777" w:rsidR="008C0070" w:rsidRPr="004B24B2" w:rsidRDefault="008C0070" w:rsidP="008C0070">
            <w:pPr>
              <w:tabs>
                <w:tab w:val="center" w:pos="4536"/>
                <w:tab w:val="right" w:pos="9072"/>
              </w:tabs>
              <w:autoSpaceDE w:val="0"/>
              <w:autoSpaceDN w:val="0"/>
              <w:adjustRightInd w:val="0"/>
              <w:ind w:left="28"/>
              <w:jc w:val="left"/>
              <w:rPr>
                <w:rFonts w:cs="Arial"/>
                <w:color w:val="FF0000"/>
              </w:rPr>
            </w:pPr>
          </w:p>
        </w:tc>
        <w:tc>
          <w:tcPr>
            <w:tcW w:w="2892" w:type="dxa"/>
            <w:vAlign w:val="center"/>
          </w:tcPr>
          <w:p w14:paraId="7E1E31D9" w14:textId="77777777" w:rsidR="008C0070" w:rsidRPr="004B24B2" w:rsidRDefault="008C0070" w:rsidP="008C0070">
            <w:pPr>
              <w:tabs>
                <w:tab w:val="center" w:pos="4536"/>
                <w:tab w:val="right" w:pos="9072"/>
              </w:tabs>
              <w:autoSpaceDE w:val="0"/>
              <w:autoSpaceDN w:val="0"/>
              <w:adjustRightInd w:val="0"/>
              <w:ind w:left="28"/>
              <w:jc w:val="left"/>
              <w:rPr>
                <w:rFonts w:cs="Arial"/>
                <w:color w:val="FF0000"/>
              </w:rPr>
            </w:pPr>
          </w:p>
        </w:tc>
        <w:tc>
          <w:tcPr>
            <w:tcW w:w="624" w:type="dxa"/>
            <w:vAlign w:val="center"/>
          </w:tcPr>
          <w:p w14:paraId="676B55EE" w14:textId="77777777" w:rsidR="008C0070" w:rsidRPr="004B24B2" w:rsidRDefault="008C0070" w:rsidP="008C0070">
            <w:pPr>
              <w:tabs>
                <w:tab w:val="center" w:pos="4536"/>
                <w:tab w:val="right" w:pos="9072"/>
              </w:tabs>
              <w:autoSpaceDE w:val="0"/>
              <w:autoSpaceDN w:val="0"/>
              <w:adjustRightInd w:val="0"/>
              <w:ind w:left="0"/>
              <w:jc w:val="left"/>
              <w:rPr>
                <w:rFonts w:cs="Arial"/>
                <w:color w:val="FF0000"/>
              </w:rPr>
            </w:pPr>
          </w:p>
        </w:tc>
        <w:tc>
          <w:tcPr>
            <w:tcW w:w="3175" w:type="dxa"/>
            <w:vAlign w:val="center"/>
          </w:tcPr>
          <w:p w14:paraId="1BCC6E4B" w14:textId="77777777" w:rsidR="008C0070" w:rsidRPr="004B24B2" w:rsidRDefault="008C0070" w:rsidP="008C0070">
            <w:pPr>
              <w:tabs>
                <w:tab w:val="center" w:pos="4536"/>
                <w:tab w:val="right" w:pos="9072"/>
              </w:tabs>
              <w:autoSpaceDE w:val="0"/>
              <w:autoSpaceDN w:val="0"/>
              <w:adjustRightInd w:val="0"/>
              <w:ind w:left="-13"/>
              <w:jc w:val="left"/>
              <w:rPr>
                <w:rFonts w:cs="Arial"/>
                <w:color w:val="FF0000"/>
              </w:rPr>
            </w:pPr>
          </w:p>
        </w:tc>
      </w:tr>
    </w:tbl>
    <w:p w14:paraId="568E9236" w14:textId="77777777" w:rsidR="008C0070" w:rsidRDefault="008C0070" w:rsidP="008C0070">
      <w:pPr>
        <w:ind w:left="0"/>
      </w:pPr>
    </w:p>
    <w:p w14:paraId="368BF670" w14:textId="77777777" w:rsidR="008C0070" w:rsidRPr="00944A30" w:rsidRDefault="008C0070" w:rsidP="00905186">
      <w:pPr>
        <w:autoSpaceDE w:val="0"/>
        <w:autoSpaceDN w:val="0"/>
        <w:adjustRightInd w:val="0"/>
        <w:ind w:left="0"/>
        <w:rPr>
          <w:rFonts w:cs="Arial"/>
          <w:bCs/>
          <w:szCs w:val="24"/>
        </w:rPr>
      </w:pPr>
    </w:p>
    <w:p w14:paraId="3279F1D7" w14:textId="77777777" w:rsidR="00CC39F9" w:rsidRPr="00944A30" w:rsidRDefault="00CC39F9" w:rsidP="00C65B29">
      <w:pPr>
        <w:autoSpaceDE w:val="0"/>
        <w:autoSpaceDN w:val="0"/>
        <w:adjustRightInd w:val="0"/>
        <w:spacing w:after="120"/>
        <w:ind w:left="0"/>
        <w:rPr>
          <w:rFonts w:cs="Arial"/>
          <w:b/>
          <w:bCs/>
          <w:sz w:val="22"/>
          <w:szCs w:val="24"/>
        </w:rPr>
      </w:pPr>
      <w:r w:rsidRPr="00944A30">
        <w:rPr>
          <w:rFonts w:cs="Arial"/>
          <w:b/>
          <w:bCs/>
          <w:sz w:val="22"/>
          <w:szCs w:val="24"/>
        </w:rPr>
        <w:t>Art. 3 Programm in chronologischer Reihenfolge ggf. Örtlichkeit</w:t>
      </w:r>
    </w:p>
    <w:tbl>
      <w:tblPr>
        <w:tblW w:w="0" w:type="auto"/>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40"/>
        <w:gridCol w:w="2340"/>
        <w:gridCol w:w="1317"/>
        <w:gridCol w:w="1701"/>
      </w:tblGrid>
      <w:tr w:rsidR="00006980" w:rsidRPr="00944A30" w14:paraId="65285C52"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3FA611" w14:textId="77777777" w:rsidR="00006980" w:rsidRPr="00944A30" w:rsidRDefault="00006980" w:rsidP="00F53D62">
            <w:pPr>
              <w:ind w:left="0"/>
              <w:jc w:val="left"/>
              <w:rPr>
                <w:rFonts w:cs="Arial"/>
                <w:b/>
                <w:szCs w:val="20"/>
              </w:rPr>
            </w:pP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D28F4D" w14:textId="77777777" w:rsidR="00006980" w:rsidRPr="00944A30" w:rsidRDefault="00006980" w:rsidP="00F53D62">
            <w:pPr>
              <w:ind w:left="0"/>
              <w:jc w:val="center"/>
              <w:rPr>
                <w:rFonts w:cs="Arial"/>
                <w:b/>
                <w:szCs w:val="20"/>
              </w:rPr>
            </w:pPr>
            <w:r w:rsidRPr="00944A30">
              <w:rPr>
                <w:rFonts w:cs="Arial"/>
                <w:b/>
                <w:szCs w:val="20"/>
              </w:rPr>
              <w:t>Ort:</w:t>
            </w:r>
          </w:p>
        </w:tc>
        <w:tc>
          <w:tcPr>
            <w:tcW w:w="13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D04E7E" w14:textId="77777777" w:rsidR="00006980" w:rsidRPr="00944A30" w:rsidRDefault="00006980" w:rsidP="00F53D62">
            <w:pPr>
              <w:ind w:left="0"/>
              <w:jc w:val="center"/>
              <w:rPr>
                <w:rFonts w:cs="Arial"/>
                <w:b/>
                <w:szCs w:val="20"/>
              </w:rPr>
            </w:pPr>
            <w:r w:rsidRPr="00944A30">
              <w:rPr>
                <w:rFonts w:cs="Arial"/>
                <w:b/>
                <w:szCs w:val="20"/>
              </w:rPr>
              <w:t>Datum:</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602997" w14:textId="77777777" w:rsidR="00006980" w:rsidRPr="00944A30" w:rsidRDefault="00006980" w:rsidP="00F53D62">
            <w:pPr>
              <w:ind w:left="0"/>
              <w:jc w:val="center"/>
              <w:rPr>
                <w:rFonts w:cs="Arial"/>
                <w:b/>
                <w:szCs w:val="20"/>
              </w:rPr>
            </w:pPr>
            <w:r w:rsidRPr="00944A30">
              <w:rPr>
                <w:rFonts w:cs="Arial"/>
                <w:b/>
                <w:szCs w:val="20"/>
              </w:rPr>
              <w:t>Zeit:</w:t>
            </w:r>
          </w:p>
        </w:tc>
      </w:tr>
      <w:tr w:rsidR="00CC39F9" w:rsidRPr="00944A30" w14:paraId="2D058228"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586AA728" w14:textId="77777777" w:rsidR="00CC39F9" w:rsidRPr="00944A30" w:rsidRDefault="00CC39F9" w:rsidP="00D25307">
            <w:pPr>
              <w:ind w:left="0"/>
              <w:jc w:val="left"/>
              <w:rPr>
                <w:rFonts w:cs="Arial"/>
                <w:b/>
                <w:szCs w:val="20"/>
              </w:rPr>
            </w:pPr>
            <w:r w:rsidRPr="00944A30">
              <w:rPr>
                <w:rFonts w:cs="Arial"/>
                <w:b/>
                <w:szCs w:val="20"/>
              </w:rPr>
              <w:t>Nennungsbeginn</w:t>
            </w:r>
          </w:p>
        </w:tc>
        <w:tc>
          <w:tcPr>
            <w:tcW w:w="2340" w:type="dxa"/>
            <w:tcBorders>
              <w:top w:val="single" w:sz="4" w:space="0" w:color="auto"/>
              <w:left w:val="single" w:sz="4" w:space="0" w:color="auto"/>
              <w:bottom w:val="single" w:sz="4" w:space="0" w:color="auto"/>
              <w:right w:val="single" w:sz="4" w:space="0" w:color="auto"/>
            </w:tcBorders>
            <w:vAlign w:val="center"/>
          </w:tcPr>
          <w:p w14:paraId="0E9B7C8E"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7E0610F3" w14:textId="77777777" w:rsidR="00CC39F9" w:rsidRPr="00A5354F"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9C5316A" w14:textId="77777777" w:rsidR="00CC39F9" w:rsidRPr="00567638" w:rsidRDefault="00CC39F9" w:rsidP="00D25307">
            <w:pPr>
              <w:ind w:left="0"/>
              <w:jc w:val="center"/>
              <w:rPr>
                <w:rFonts w:cs="Arial"/>
                <w:color w:val="FF0000"/>
                <w:szCs w:val="20"/>
              </w:rPr>
            </w:pPr>
          </w:p>
        </w:tc>
      </w:tr>
      <w:tr w:rsidR="00CC39F9" w:rsidRPr="00944A30" w14:paraId="697E6161"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475EF96B" w14:textId="2831A17A" w:rsidR="003C2BAF" w:rsidRPr="00C44831" w:rsidRDefault="003C2BAF" w:rsidP="00D25307">
            <w:pPr>
              <w:ind w:left="0"/>
              <w:jc w:val="left"/>
              <w:rPr>
                <w:rFonts w:cs="Arial"/>
                <w:b/>
                <w:szCs w:val="20"/>
              </w:rPr>
            </w:pPr>
            <w:r w:rsidRPr="0029045E">
              <w:rPr>
                <w:rFonts w:cs="Arial"/>
                <w:b/>
                <w:color w:val="0070C0"/>
                <w:szCs w:val="20"/>
              </w:rPr>
              <w:t>Nennschluss bei vergünstigtem Nenngeld</w:t>
            </w:r>
          </w:p>
        </w:tc>
        <w:tc>
          <w:tcPr>
            <w:tcW w:w="2340" w:type="dxa"/>
            <w:tcBorders>
              <w:top w:val="single" w:sz="4" w:space="0" w:color="auto"/>
              <w:left w:val="single" w:sz="4" w:space="0" w:color="auto"/>
              <w:bottom w:val="single" w:sz="4" w:space="0" w:color="auto"/>
              <w:right w:val="single" w:sz="4" w:space="0" w:color="auto"/>
            </w:tcBorders>
            <w:vAlign w:val="center"/>
          </w:tcPr>
          <w:p w14:paraId="21936340"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2E535EE0" w14:textId="77777777" w:rsidR="00CC39F9" w:rsidRPr="00A5354F"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6B7BEF" w14:textId="77777777" w:rsidR="00CC39F9" w:rsidRPr="00567638" w:rsidRDefault="00CC39F9" w:rsidP="00D25307">
            <w:pPr>
              <w:ind w:left="0"/>
              <w:jc w:val="center"/>
              <w:rPr>
                <w:rFonts w:cs="Arial"/>
                <w:color w:val="FF0000"/>
                <w:szCs w:val="20"/>
              </w:rPr>
            </w:pPr>
          </w:p>
        </w:tc>
      </w:tr>
      <w:tr w:rsidR="00CC39F9" w:rsidRPr="00944A30" w14:paraId="0DDEBAC1"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306AB31C" w14:textId="216061D3" w:rsidR="003C2BAF" w:rsidRPr="0029045E" w:rsidRDefault="003C2BAF" w:rsidP="00D25307">
            <w:pPr>
              <w:ind w:left="0"/>
              <w:jc w:val="left"/>
              <w:rPr>
                <w:rFonts w:cs="Arial"/>
                <w:b/>
                <w:szCs w:val="20"/>
              </w:rPr>
            </w:pPr>
            <w:r w:rsidRPr="0029045E">
              <w:rPr>
                <w:rFonts w:cs="Arial"/>
                <w:b/>
                <w:szCs w:val="20"/>
              </w:rPr>
              <w:t>Nennschluss</w:t>
            </w:r>
          </w:p>
        </w:tc>
        <w:tc>
          <w:tcPr>
            <w:tcW w:w="2340" w:type="dxa"/>
            <w:tcBorders>
              <w:top w:val="single" w:sz="4" w:space="0" w:color="auto"/>
              <w:left w:val="single" w:sz="4" w:space="0" w:color="auto"/>
              <w:bottom w:val="single" w:sz="4" w:space="0" w:color="auto"/>
              <w:right w:val="single" w:sz="4" w:space="0" w:color="auto"/>
            </w:tcBorders>
            <w:vAlign w:val="center"/>
          </w:tcPr>
          <w:p w14:paraId="08661018"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4E8410CE"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858F7E" w14:textId="77777777" w:rsidR="00CC39F9" w:rsidRPr="00567638" w:rsidRDefault="00CC39F9" w:rsidP="00D25307">
            <w:pPr>
              <w:ind w:left="0"/>
              <w:jc w:val="center"/>
              <w:rPr>
                <w:rFonts w:cs="Arial"/>
                <w:color w:val="FF0000"/>
                <w:szCs w:val="20"/>
              </w:rPr>
            </w:pPr>
          </w:p>
        </w:tc>
      </w:tr>
      <w:tr w:rsidR="00CC39F9" w:rsidRPr="00944A30" w14:paraId="192B3F46"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34AF39C2" w14:textId="54DE5AF5" w:rsidR="003C2BAF" w:rsidRPr="00944A30" w:rsidRDefault="003C2BAF" w:rsidP="00D25307">
            <w:pPr>
              <w:ind w:left="0"/>
              <w:jc w:val="left"/>
              <w:rPr>
                <w:rFonts w:cs="Arial"/>
                <w:b/>
                <w:szCs w:val="20"/>
              </w:rPr>
            </w:pPr>
            <w:r w:rsidRPr="0029045E">
              <w:rPr>
                <w:rFonts w:cs="Arial"/>
                <w:b/>
                <w:szCs w:val="20"/>
              </w:rPr>
              <w:t>Veröffentlichung der Nennliste</w:t>
            </w:r>
          </w:p>
        </w:tc>
        <w:tc>
          <w:tcPr>
            <w:tcW w:w="2340" w:type="dxa"/>
            <w:tcBorders>
              <w:top w:val="single" w:sz="4" w:space="0" w:color="auto"/>
              <w:left w:val="single" w:sz="4" w:space="0" w:color="auto"/>
              <w:bottom w:val="single" w:sz="4" w:space="0" w:color="auto"/>
              <w:right w:val="single" w:sz="4" w:space="0" w:color="auto"/>
            </w:tcBorders>
            <w:vAlign w:val="center"/>
          </w:tcPr>
          <w:p w14:paraId="4147916E"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71A30D83"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74A51A7" w14:textId="77777777" w:rsidR="00CC39F9" w:rsidRPr="00567638" w:rsidRDefault="00CC39F9" w:rsidP="00D25307">
            <w:pPr>
              <w:ind w:left="0"/>
              <w:jc w:val="center"/>
              <w:rPr>
                <w:rFonts w:cs="Arial"/>
                <w:color w:val="FF0000"/>
                <w:szCs w:val="20"/>
              </w:rPr>
            </w:pPr>
          </w:p>
        </w:tc>
      </w:tr>
      <w:tr w:rsidR="00CC39F9" w:rsidRPr="00944A30" w14:paraId="6BD48621"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2B271E79" w14:textId="77777777" w:rsidR="00CC39F9" w:rsidRPr="00F658EC" w:rsidRDefault="00CC39F9" w:rsidP="00D25307">
            <w:pPr>
              <w:ind w:left="0"/>
              <w:jc w:val="left"/>
              <w:rPr>
                <w:rFonts w:cs="Arial"/>
                <w:b/>
                <w:color w:val="0070C0"/>
                <w:szCs w:val="20"/>
              </w:rPr>
            </w:pPr>
            <w:r w:rsidRPr="00F658EC">
              <w:rPr>
                <w:rFonts w:cs="Arial"/>
                <w:b/>
                <w:color w:val="0070C0"/>
                <w:szCs w:val="20"/>
              </w:rPr>
              <w:t>Freiwillige Dokumentenabnahme</w:t>
            </w:r>
            <w:r w:rsidRPr="00F658EC">
              <w:rPr>
                <w:rFonts w:cs="Arial"/>
                <w:b/>
                <w:color w:val="0070C0"/>
                <w:szCs w:val="20"/>
              </w:rPr>
              <w:br/>
            </w:r>
            <w:r w:rsidRPr="00F658EC">
              <w:rPr>
                <w:rFonts w:cs="Arial"/>
                <w:color w:val="0070C0"/>
                <w:szCs w:val="20"/>
              </w:rPr>
              <w:t xml:space="preserve">(Prüfung der </w:t>
            </w:r>
            <w:proofErr w:type="gramStart"/>
            <w:r w:rsidRPr="00F658EC">
              <w:rPr>
                <w:rFonts w:cs="Arial"/>
                <w:color w:val="0070C0"/>
                <w:szCs w:val="20"/>
              </w:rPr>
              <w:t>Dokumente ,</w:t>
            </w:r>
            <w:proofErr w:type="gramEnd"/>
            <w:r w:rsidRPr="00F658EC">
              <w:rPr>
                <w:rFonts w:cs="Arial"/>
                <w:color w:val="0070C0"/>
                <w:szCs w:val="20"/>
              </w:rPr>
              <w:t xml:space="preserve"> Ausgabe der Startnummern, Rallyeschilder und sonstiger Unterlagen)</w:t>
            </w:r>
          </w:p>
        </w:tc>
        <w:tc>
          <w:tcPr>
            <w:tcW w:w="2340" w:type="dxa"/>
            <w:tcBorders>
              <w:top w:val="single" w:sz="4" w:space="0" w:color="auto"/>
              <w:left w:val="single" w:sz="4" w:space="0" w:color="auto"/>
              <w:bottom w:val="single" w:sz="4" w:space="0" w:color="auto"/>
              <w:right w:val="single" w:sz="4" w:space="0" w:color="auto"/>
            </w:tcBorders>
            <w:vAlign w:val="center"/>
          </w:tcPr>
          <w:p w14:paraId="16C8CAB9"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3015C89D"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EBE0BB9" w14:textId="77777777" w:rsidR="00CC39F9" w:rsidRPr="00567638" w:rsidRDefault="00CC39F9" w:rsidP="00D25307">
            <w:pPr>
              <w:ind w:left="0"/>
              <w:jc w:val="center"/>
              <w:rPr>
                <w:rFonts w:cs="Arial"/>
                <w:color w:val="FF0000"/>
                <w:szCs w:val="20"/>
              </w:rPr>
            </w:pPr>
          </w:p>
        </w:tc>
      </w:tr>
      <w:tr w:rsidR="00CC39F9" w:rsidRPr="00944A30" w14:paraId="2858BC32"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532A9C98" w14:textId="77777777" w:rsidR="00CC39F9" w:rsidRPr="00F658EC" w:rsidRDefault="00CC39F9" w:rsidP="00D25307">
            <w:pPr>
              <w:ind w:left="0"/>
              <w:jc w:val="left"/>
              <w:rPr>
                <w:rFonts w:cs="Arial"/>
                <w:b/>
                <w:color w:val="0070C0"/>
                <w:szCs w:val="20"/>
              </w:rPr>
            </w:pPr>
            <w:r w:rsidRPr="00F658EC">
              <w:rPr>
                <w:rFonts w:cs="Arial"/>
                <w:b/>
                <w:color w:val="0070C0"/>
                <w:szCs w:val="20"/>
              </w:rPr>
              <w:t>Freiwillige Technische Abnahme</w:t>
            </w:r>
          </w:p>
        </w:tc>
        <w:tc>
          <w:tcPr>
            <w:tcW w:w="2340" w:type="dxa"/>
            <w:tcBorders>
              <w:top w:val="single" w:sz="4" w:space="0" w:color="auto"/>
              <w:left w:val="single" w:sz="4" w:space="0" w:color="auto"/>
              <w:bottom w:val="single" w:sz="4" w:space="0" w:color="auto"/>
              <w:right w:val="single" w:sz="4" w:space="0" w:color="auto"/>
            </w:tcBorders>
            <w:vAlign w:val="center"/>
          </w:tcPr>
          <w:p w14:paraId="24C64FC2"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66EE8577"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78304B7" w14:textId="77777777" w:rsidR="00CC39F9" w:rsidRPr="00567638" w:rsidRDefault="00CC39F9" w:rsidP="00D25307">
            <w:pPr>
              <w:ind w:left="0"/>
              <w:jc w:val="center"/>
              <w:rPr>
                <w:rFonts w:cs="Arial"/>
                <w:color w:val="FF0000"/>
                <w:szCs w:val="20"/>
              </w:rPr>
            </w:pPr>
          </w:p>
        </w:tc>
      </w:tr>
      <w:tr w:rsidR="00CC39F9" w:rsidRPr="00944A30" w14:paraId="449A075C"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6F388A3A" w14:textId="77777777" w:rsidR="00CC39F9" w:rsidRPr="00944A30" w:rsidRDefault="006529E2" w:rsidP="00D25307">
            <w:pPr>
              <w:ind w:left="0"/>
              <w:jc w:val="left"/>
              <w:rPr>
                <w:rFonts w:cs="Arial"/>
                <w:b/>
                <w:szCs w:val="20"/>
              </w:rPr>
            </w:pPr>
            <w:r>
              <w:rPr>
                <w:rFonts w:cs="Arial"/>
                <w:b/>
                <w:szCs w:val="20"/>
              </w:rPr>
              <w:t>Road-Book</w:t>
            </w:r>
            <w:r w:rsidR="00CC39F9" w:rsidRPr="00944A30">
              <w:rPr>
                <w:rFonts w:cs="Arial"/>
                <w:b/>
                <w:szCs w:val="20"/>
              </w:rPr>
              <w:t>-Ausgabe</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671BB885"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2D82C46C"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B6319D" w14:textId="77777777" w:rsidR="00CC39F9" w:rsidRPr="00A5354F" w:rsidRDefault="00CC39F9" w:rsidP="00D25307">
            <w:pPr>
              <w:ind w:left="0"/>
              <w:jc w:val="center"/>
              <w:rPr>
                <w:rFonts w:cs="Arial"/>
                <w:color w:val="FF0000"/>
                <w:szCs w:val="20"/>
              </w:rPr>
            </w:pPr>
          </w:p>
        </w:tc>
      </w:tr>
      <w:tr w:rsidR="00CC39F9" w:rsidRPr="00944A30" w14:paraId="4AB69778"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64193E85" w14:textId="77777777" w:rsidR="00CC39F9" w:rsidRPr="00944A30" w:rsidRDefault="00CC39F9" w:rsidP="00D25307">
            <w:pPr>
              <w:ind w:left="0"/>
              <w:jc w:val="left"/>
              <w:rPr>
                <w:rFonts w:cs="Arial"/>
                <w:b/>
                <w:szCs w:val="20"/>
              </w:rPr>
            </w:pPr>
            <w:r w:rsidRPr="00944A30">
              <w:rPr>
                <w:rFonts w:cs="Arial"/>
                <w:b/>
                <w:szCs w:val="20"/>
              </w:rPr>
              <w:t>Beginn der Besichtigung</w:t>
            </w:r>
          </w:p>
        </w:tc>
        <w:tc>
          <w:tcPr>
            <w:tcW w:w="2340" w:type="dxa"/>
            <w:tcBorders>
              <w:top w:val="single" w:sz="4" w:space="0" w:color="auto"/>
              <w:left w:val="single" w:sz="4" w:space="0" w:color="auto"/>
              <w:bottom w:val="single" w:sz="4" w:space="0" w:color="auto"/>
              <w:right w:val="single" w:sz="4" w:space="0" w:color="auto"/>
            </w:tcBorders>
            <w:vAlign w:val="center"/>
          </w:tcPr>
          <w:p w14:paraId="378055F3"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516E18C1"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B876EA" w14:textId="77777777" w:rsidR="00CC39F9" w:rsidRPr="00A5354F" w:rsidRDefault="00CC39F9" w:rsidP="00D25307">
            <w:pPr>
              <w:ind w:left="0"/>
              <w:jc w:val="center"/>
              <w:rPr>
                <w:rFonts w:cs="Arial"/>
                <w:color w:val="FF0000"/>
                <w:szCs w:val="20"/>
              </w:rPr>
            </w:pPr>
          </w:p>
        </w:tc>
      </w:tr>
      <w:tr w:rsidR="00CC39F9" w:rsidRPr="00944A30" w14:paraId="0153068F"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59DDB3BA" w14:textId="77777777" w:rsidR="00CC39F9" w:rsidRPr="00944A30" w:rsidRDefault="00CC39F9" w:rsidP="00D25307">
            <w:pPr>
              <w:ind w:left="0"/>
              <w:jc w:val="left"/>
              <w:rPr>
                <w:rFonts w:cs="Arial"/>
                <w:b/>
                <w:szCs w:val="20"/>
              </w:rPr>
            </w:pPr>
            <w:r w:rsidRPr="00944A30">
              <w:rPr>
                <w:rFonts w:cs="Arial"/>
                <w:b/>
                <w:szCs w:val="20"/>
              </w:rPr>
              <w:t>Ende der Besichtigung</w:t>
            </w:r>
          </w:p>
        </w:tc>
        <w:tc>
          <w:tcPr>
            <w:tcW w:w="2340" w:type="dxa"/>
            <w:tcBorders>
              <w:top w:val="single" w:sz="4" w:space="0" w:color="auto"/>
              <w:left w:val="single" w:sz="4" w:space="0" w:color="auto"/>
              <w:bottom w:val="single" w:sz="4" w:space="0" w:color="auto"/>
              <w:right w:val="single" w:sz="4" w:space="0" w:color="auto"/>
            </w:tcBorders>
            <w:vAlign w:val="center"/>
          </w:tcPr>
          <w:p w14:paraId="2944DE4F"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52113A37"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9F32EB0" w14:textId="77777777" w:rsidR="00CC39F9" w:rsidRPr="00567638" w:rsidRDefault="00CC39F9" w:rsidP="00D25307">
            <w:pPr>
              <w:ind w:left="0"/>
              <w:jc w:val="center"/>
              <w:rPr>
                <w:rFonts w:cs="Arial"/>
                <w:color w:val="FF0000"/>
                <w:szCs w:val="20"/>
              </w:rPr>
            </w:pPr>
          </w:p>
        </w:tc>
      </w:tr>
      <w:tr w:rsidR="00CC39F9" w:rsidRPr="00944A30" w14:paraId="67A1A882"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692F4FB9" w14:textId="77777777" w:rsidR="00CC39F9" w:rsidRPr="00B05AA1" w:rsidRDefault="00CC39F9" w:rsidP="00D25307">
            <w:pPr>
              <w:ind w:left="0"/>
              <w:jc w:val="left"/>
              <w:rPr>
                <w:rFonts w:cs="Arial"/>
                <w:b/>
                <w:szCs w:val="20"/>
              </w:rPr>
            </w:pPr>
            <w:r w:rsidRPr="00B05AA1">
              <w:rPr>
                <w:rFonts w:cs="Arial"/>
                <w:b/>
                <w:szCs w:val="20"/>
              </w:rPr>
              <w:t>Dokumentenabnahme</w:t>
            </w:r>
            <w:r w:rsidRPr="00B05AA1">
              <w:rPr>
                <w:rFonts w:cs="Arial"/>
                <w:b/>
                <w:szCs w:val="20"/>
              </w:rPr>
              <w:br/>
            </w:r>
            <w:r w:rsidRPr="00B05AA1">
              <w:rPr>
                <w:rFonts w:cs="Arial"/>
                <w:szCs w:val="20"/>
              </w:rPr>
              <w:t xml:space="preserve">(Prüfung der </w:t>
            </w:r>
            <w:proofErr w:type="gramStart"/>
            <w:r w:rsidRPr="00B05AA1">
              <w:rPr>
                <w:rFonts w:cs="Arial"/>
                <w:szCs w:val="20"/>
              </w:rPr>
              <w:t>Dokumente ,</w:t>
            </w:r>
            <w:proofErr w:type="gramEnd"/>
            <w:r w:rsidRPr="00B05AA1">
              <w:rPr>
                <w:rFonts w:cs="Arial"/>
                <w:szCs w:val="20"/>
              </w:rPr>
              <w:t xml:space="preserve"> Ausgabe der Startnummern, Rallyeschilder und sonstiger Unterlagen)</w:t>
            </w:r>
          </w:p>
        </w:tc>
        <w:tc>
          <w:tcPr>
            <w:tcW w:w="2340" w:type="dxa"/>
            <w:tcBorders>
              <w:top w:val="single" w:sz="4" w:space="0" w:color="auto"/>
              <w:left w:val="single" w:sz="4" w:space="0" w:color="auto"/>
              <w:bottom w:val="single" w:sz="4" w:space="0" w:color="auto"/>
              <w:right w:val="single" w:sz="4" w:space="0" w:color="auto"/>
            </w:tcBorders>
            <w:vAlign w:val="center"/>
          </w:tcPr>
          <w:p w14:paraId="571259C1"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760A157B"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BE6FDC0" w14:textId="77777777" w:rsidR="00CC39F9" w:rsidRPr="00567638" w:rsidRDefault="00CC39F9" w:rsidP="00D25307">
            <w:pPr>
              <w:ind w:left="0"/>
              <w:jc w:val="center"/>
              <w:rPr>
                <w:rFonts w:cs="Arial"/>
                <w:color w:val="FF0000"/>
                <w:szCs w:val="20"/>
              </w:rPr>
            </w:pPr>
          </w:p>
        </w:tc>
      </w:tr>
      <w:tr w:rsidR="00CC39F9" w:rsidRPr="00944A30" w14:paraId="1CA47A50"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3FCA6382" w14:textId="77777777" w:rsidR="00CC39F9" w:rsidRPr="00B05AA1" w:rsidRDefault="00CC39F9" w:rsidP="00D25307">
            <w:pPr>
              <w:ind w:left="0"/>
              <w:jc w:val="left"/>
              <w:rPr>
                <w:rFonts w:cs="Arial"/>
                <w:b/>
                <w:szCs w:val="20"/>
              </w:rPr>
            </w:pPr>
            <w:r w:rsidRPr="00B05AA1">
              <w:rPr>
                <w:rFonts w:cs="Arial"/>
                <w:b/>
                <w:szCs w:val="20"/>
              </w:rPr>
              <w:t>Technische Abnahme</w:t>
            </w:r>
          </w:p>
        </w:tc>
        <w:tc>
          <w:tcPr>
            <w:tcW w:w="2340" w:type="dxa"/>
            <w:tcBorders>
              <w:top w:val="single" w:sz="4" w:space="0" w:color="auto"/>
              <w:left w:val="single" w:sz="4" w:space="0" w:color="auto"/>
              <w:bottom w:val="single" w:sz="4" w:space="0" w:color="auto"/>
              <w:right w:val="single" w:sz="4" w:space="0" w:color="auto"/>
            </w:tcBorders>
            <w:vAlign w:val="center"/>
          </w:tcPr>
          <w:p w14:paraId="52585BBA"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22C3BED2"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A7C465F" w14:textId="77777777" w:rsidR="00CC39F9" w:rsidRPr="00567638" w:rsidRDefault="00CC39F9" w:rsidP="00D25307">
            <w:pPr>
              <w:ind w:left="0"/>
              <w:jc w:val="center"/>
              <w:rPr>
                <w:rFonts w:cs="Arial"/>
                <w:color w:val="FF0000"/>
                <w:szCs w:val="20"/>
              </w:rPr>
            </w:pPr>
          </w:p>
        </w:tc>
      </w:tr>
      <w:tr w:rsidR="005B4925" w:rsidRPr="00006980" w14:paraId="0AC7F8C2"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14:paraId="6CF513B2" w14:textId="77777777" w:rsidR="005B4925" w:rsidRPr="00006980" w:rsidRDefault="005B4925" w:rsidP="00F53D62">
            <w:pPr>
              <w:ind w:left="0"/>
              <w:jc w:val="left"/>
              <w:rPr>
                <w:rFonts w:cs="Arial"/>
                <w:b/>
                <w:color w:val="0070C0"/>
                <w:szCs w:val="20"/>
              </w:rPr>
            </w:pPr>
            <w:r w:rsidRPr="00006980">
              <w:rPr>
                <w:rFonts w:cs="Arial"/>
                <w:b/>
                <w:color w:val="0070C0"/>
                <w:szCs w:val="20"/>
              </w:rPr>
              <w:t>Nennungsschluss Mannschaften</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11017C31" w14:textId="77777777" w:rsidR="005B4925" w:rsidRPr="00006980" w:rsidRDefault="005B4925" w:rsidP="00006980">
            <w:pPr>
              <w:ind w:left="0"/>
              <w:jc w:val="center"/>
              <w:rPr>
                <w:rFonts w:cs="Arial"/>
                <w:b/>
                <w:color w:val="FF0000"/>
                <w:szCs w:val="20"/>
              </w:rPr>
            </w:pP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01062644" w14:textId="77777777" w:rsidR="005B4925" w:rsidRPr="00006980" w:rsidRDefault="005B4925" w:rsidP="00006980">
            <w:pPr>
              <w:ind w:left="0"/>
              <w:jc w:val="center"/>
              <w:rPr>
                <w:rFonts w:cs="Arial"/>
                <w:b/>
                <w:color w:val="FF000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F6B699" w14:textId="77777777" w:rsidR="005B4925" w:rsidRPr="00006980" w:rsidRDefault="005B4925" w:rsidP="00006980">
            <w:pPr>
              <w:ind w:left="0"/>
              <w:jc w:val="center"/>
              <w:rPr>
                <w:rFonts w:cs="Arial"/>
                <w:b/>
                <w:color w:val="FF0000"/>
                <w:szCs w:val="20"/>
              </w:rPr>
            </w:pPr>
          </w:p>
        </w:tc>
      </w:tr>
      <w:tr w:rsidR="005C0003" w:rsidRPr="00944A30" w14:paraId="6D7ECF4E"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349EDC01" w14:textId="77777777" w:rsidR="005C0003" w:rsidRPr="0000693A" w:rsidRDefault="005C0003" w:rsidP="00556CF8">
            <w:pPr>
              <w:ind w:left="0"/>
              <w:jc w:val="left"/>
              <w:rPr>
                <w:rFonts w:cs="Arial"/>
                <w:b/>
                <w:color w:val="0070C0"/>
                <w:szCs w:val="20"/>
              </w:rPr>
            </w:pPr>
            <w:r w:rsidRPr="0000693A">
              <w:rPr>
                <w:rFonts w:cs="Arial"/>
                <w:b/>
                <w:color w:val="0070C0"/>
                <w:szCs w:val="20"/>
              </w:rPr>
              <w:t>Fahrerbesprechung</w:t>
            </w:r>
          </w:p>
        </w:tc>
        <w:tc>
          <w:tcPr>
            <w:tcW w:w="2340" w:type="dxa"/>
            <w:tcBorders>
              <w:top w:val="single" w:sz="4" w:space="0" w:color="auto"/>
              <w:left w:val="single" w:sz="4" w:space="0" w:color="auto"/>
              <w:bottom w:val="single" w:sz="4" w:space="0" w:color="auto"/>
              <w:right w:val="single" w:sz="4" w:space="0" w:color="auto"/>
            </w:tcBorders>
            <w:vAlign w:val="center"/>
          </w:tcPr>
          <w:p w14:paraId="4D6AEEAD" w14:textId="77777777" w:rsidR="005C0003" w:rsidRPr="00567638" w:rsidRDefault="005C0003" w:rsidP="000B412D">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1A53344C" w14:textId="77777777" w:rsidR="005C0003" w:rsidRPr="00567638" w:rsidRDefault="005C0003" w:rsidP="000B412D">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50A0C19" w14:textId="77777777" w:rsidR="005C0003" w:rsidRPr="00567638" w:rsidRDefault="005C0003" w:rsidP="000B412D">
            <w:pPr>
              <w:ind w:left="0"/>
              <w:jc w:val="center"/>
              <w:rPr>
                <w:rFonts w:cs="Arial"/>
                <w:color w:val="FF0000"/>
                <w:szCs w:val="20"/>
              </w:rPr>
            </w:pPr>
          </w:p>
        </w:tc>
      </w:tr>
      <w:tr w:rsidR="00CC39F9" w:rsidRPr="00944A30" w14:paraId="63A2D074"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34E3D454" w14:textId="52954271" w:rsidR="003C2BAF" w:rsidRPr="00FF2A43" w:rsidRDefault="003C2BAF" w:rsidP="00D25307">
            <w:pPr>
              <w:ind w:left="0"/>
              <w:jc w:val="left"/>
              <w:rPr>
                <w:rFonts w:cs="Arial"/>
                <w:b/>
                <w:szCs w:val="20"/>
              </w:rPr>
            </w:pPr>
            <w:r w:rsidRPr="00FF2A43">
              <w:rPr>
                <w:rFonts w:cs="Arial"/>
                <w:b/>
                <w:szCs w:val="20"/>
              </w:rPr>
              <w:t>Aushang der geänderten Nennliste und der Startliste</w:t>
            </w:r>
          </w:p>
        </w:tc>
        <w:tc>
          <w:tcPr>
            <w:tcW w:w="2340" w:type="dxa"/>
            <w:tcBorders>
              <w:top w:val="single" w:sz="4" w:space="0" w:color="auto"/>
              <w:left w:val="single" w:sz="4" w:space="0" w:color="auto"/>
              <w:bottom w:val="single" w:sz="4" w:space="0" w:color="auto"/>
              <w:right w:val="single" w:sz="4" w:space="0" w:color="auto"/>
            </w:tcBorders>
            <w:vAlign w:val="center"/>
          </w:tcPr>
          <w:p w14:paraId="2355710F"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1FDF1E6C"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D9EE422" w14:textId="77777777" w:rsidR="00CC39F9" w:rsidRPr="00567638" w:rsidRDefault="00CC39F9" w:rsidP="00D25307">
            <w:pPr>
              <w:ind w:left="0"/>
              <w:jc w:val="center"/>
              <w:rPr>
                <w:rFonts w:cs="Arial"/>
                <w:color w:val="FF0000"/>
                <w:szCs w:val="20"/>
              </w:rPr>
            </w:pPr>
          </w:p>
        </w:tc>
      </w:tr>
      <w:tr w:rsidR="00F658EC" w:rsidRPr="00944A30" w14:paraId="662E0E54"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7823E5C0" w14:textId="77777777" w:rsidR="00F658EC" w:rsidRPr="00F658EC" w:rsidRDefault="00F658EC" w:rsidP="00D25307">
            <w:pPr>
              <w:ind w:left="0"/>
              <w:jc w:val="left"/>
              <w:rPr>
                <w:rFonts w:cs="Arial"/>
                <w:b/>
                <w:color w:val="0070C0"/>
                <w:szCs w:val="20"/>
              </w:rPr>
            </w:pPr>
            <w:r w:rsidRPr="00F658EC">
              <w:rPr>
                <w:rFonts w:cs="Arial"/>
                <w:b/>
                <w:color w:val="0070C0"/>
                <w:szCs w:val="20"/>
              </w:rPr>
              <w:t>Startzone Einfahrt</w:t>
            </w:r>
          </w:p>
        </w:tc>
        <w:tc>
          <w:tcPr>
            <w:tcW w:w="2340" w:type="dxa"/>
            <w:tcBorders>
              <w:top w:val="single" w:sz="4" w:space="0" w:color="auto"/>
              <w:left w:val="single" w:sz="4" w:space="0" w:color="auto"/>
              <w:bottom w:val="single" w:sz="4" w:space="0" w:color="auto"/>
              <w:right w:val="single" w:sz="4" w:space="0" w:color="auto"/>
            </w:tcBorders>
            <w:vAlign w:val="center"/>
          </w:tcPr>
          <w:p w14:paraId="1432015F" w14:textId="77777777" w:rsidR="00F658EC" w:rsidRPr="00567638" w:rsidRDefault="00F658EC"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5D6B4E7C" w14:textId="77777777" w:rsidR="00F658EC" w:rsidRPr="00567638" w:rsidRDefault="00F658EC"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AED4FE" w14:textId="77777777" w:rsidR="00F658EC" w:rsidRPr="00567638" w:rsidRDefault="00F658EC" w:rsidP="00D25307">
            <w:pPr>
              <w:ind w:left="0"/>
              <w:jc w:val="center"/>
              <w:rPr>
                <w:rFonts w:cs="Arial"/>
                <w:color w:val="FF0000"/>
                <w:szCs w:val="20"/>
              </w:rPr>
            </w:pPr>
          </w:p>
        </w:tc>
      </w:tr>
      <w:tr w:rsidR="00CC39F9" w:rsidRPr="00944A30" w14:paraId="07DCCADD"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0FE8A8AD" w14:textId="77777777" w:rsidR="00CC39F9" w:rsidRPr="006765AC" w:rsidRDefault="00CC39F9" w:rsidP="00D25307">
            <w:pPr>
              <w:ind w:left="0"/>
              <w:jc w:val="left"/>
              <w:rPr>
                <w:rFonts w:cs="Arial"/>
                <w:b/>
                <w:szCs w:val="20"/>
              </w:rPr>
            </w:pPr>
            <w:proofErr w:type="gramStart"/>
            <w:r w:rsidRPr="006765AC">
              <w:rPr>
                <w:rFonts w:cs="Arial"/>
                <w:b/>
                <w:szCs w:val="20"/>
              </w:rPr>
              <w:t>Start  –</w:t>
            </w:r>
            <w:proofErr w:type="gramEnd"/>
            <w:r w:rsidRPr="006765AC">
              <w:rPr>
                <w:rFonts w:cs="Arial"/>
                <w:b/>
                <w:szCs w:val="20"/>
              </w:rPr>
              <w:t xml:space="preserve"> 1. Fahrzeug</w:t>
            </w:r>
          </w:p>
        </w:tc>
        <w:tc>
          <w:tcPr>
            <w:tcW w:w="2340" w:type="dxa"/>
            <w:tcBorders>
              <w:top w:val="single" w:sz="4" w:space="0" w:color="auto"/>
              <w:left w:val="single" w:sz="4" w:space="0" w:color="auto"/>
              <w:bottom w:val="single" w:sz="4" w:space="0" w:color="auto"/>
              <w:right w:val="single" w:sz="4" w:space="0" w:color="auto"/>
            </w:tcBorders>
            <w:vAlign w:val="center"/>
          </w:tcPr>
          <w:p w14:paraId="6B9BA77F"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4D75AB3F"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6377052" w14:textId="77777777" w:rsidR="00CC39F9" w:rsidRPr="00A5354F" w:rsidRDefault="00CC39F9" w:rsidP="00D25307">
            <w:pPr>
              <w:ind w:left="0"/>
              <w:jc w:val="center"/>
              <w:rPr>
                <w:rFonts w:cs="Arial"/>
                <w:color w:val="FF0000"/>
                <w:szCs w:val="20"/>
              </w:rPr>
            </w:pPr>
          </w:p>
        </w:tc>
      </w:tr>
      <w:tr w:rsidR="00CC39F9" w:rsidRPr="00944A30" w14:paraId="1E9D6360"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5A8570A3" w14:textId="77777777" w:rsidR="00CC39F9" w:rsidRPr="00315647" w:rsidRDefault="00CC39F9" w:rsidP="00D25307">
            <w:pPr>
              <w:ind w:left="0"/>
              <w:jc w:val="left"/>
              <w:rPr>
                <w:rFonts w:cs="Arial"/>
                <w:b/>
                <w:szCs w:val="20"/>
              </w:rPr>
            </w:pPr>
            <w:r w:rsidRPr="00B05AA1">
              <w:rPr>
                <w:rFonts w:cs="Arial"/>
                <w:b/>
                <w:szCs w:val="20"/>
              </w:rPr>
              <w:t>Ziel der Veranstaltung – 1. Fahrzeug</w:t>
            </w:r>
          </w:p>
        </w:tc>
        <w:tc>
          <w:tcPr>
            <w:tcW w:w="2340" w:type="dxa"/>
            <w:tcBorders>
              <w:top w:val="single" w:sz="4" w:space="0" w:color="auto"/>
              <w:left w:val="single" w:sz="4" w:space="0" w:color="auto"/>
              <w:bottom w:val="single" w:sz="4" w:space="0" w:color="auto"/>
              <w:right w:val="single" w:sz="4" w:space="0" w:color="auto"/>
            </w:tcBorders>
            <w:vAlign w:val="center"/>
          </w:tcPr>
          <w:p w14:paraId="4C3F048A"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289E0E7B"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29E512F" w14:textId="77777777" w:rsidR="00CC39F9" w:rsidRPr="00567638" w:rsidRDefault="00CC39F9" w:rsidP="00D25307">
            <w:pPr>
              <w:ind w:left="0"/>
              <w:jc w:val="center"/>
              <w:rPr>
                <w:rFonts w:cs="Arial"/>
                <w:color w:val="FF0000"/>
                <w:szCs w:val="20"/>
              </w:rPr>
            </w:pPr>
          </w:p>
        </w:tc>
      </w:tr>
      <w:tr w:rsidR="00CC39F9" w:rsidRPr="00944A30" w14:paraId="394787D7"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16FA118D" w14:textId="1D005E6A" w:rsidR="00CC39F9" w:rsidRPr="00944A30" w:rsidRDefault="00CC39F9" w:rsidP="00D25307">
            <w:pPr>
              <w:ind w:left="0"/>
              <w:jc w:val="left"/>
              <w:rPr>
                <w:rFonts w:cs="Arial"/>
                <w:b/>
                <w:szCs w:val="20"/>
              </w:rPr>
            </w:pPr>
            <w:r w:rsidRPr="00944A30">
              <w:rPr>
                <w:rFonts w:cs="Arial"/>
                <w:b/>
                <w:szCs w:val="20"/>
              </w:rPr>
              <w:t xml:space="preserve">Aushang der vorläufigen </w:t>
            </w:r>
            <w:r w:rsidR="003C2BAF" w:rsidRPr="00FF2A43">
              <w:rPr>
                <w:rFonts w:cs="Arial"/>
                <w:b/>
                <w:szCs w:val="20"/>
              </w:rPr>
              <w:t>Ende</w:t>
            </w:r>
            <w:r w:rsidRPr="00FF2A43">
              <w:rPr>
                <w:rFonts w:cs="Arial"/>
                <w:b/>
                <w:szCs w:val="20"/>
              </w:rPr>
              <w:t>rgebnisse</w:t>
            </w:r>
          </w:p>
        </w:tc>
        <w:tc>
          <w:tcPr>
            <w:tcW w:w="2340" w:type="dxa"/>
            <w:tcBorders>
              <w:top w:val="single" w:sz="4" w:space="0" w:color="auto"/>
              <w:left w:val="single" w:sz="4" w:space="0" w:color="auto"/>
              <w:bottom w:val="single" w:sz="4" w:space="0" w:color="auto"/>
              <w:right w:val="single" w:sz="4" w:space="0" w:color="auto"/>
            </w:tcBorders>
            <w:vAlign w:val="center"/>
          </w:tcPr>
          <w:p w14:paraId="12800021"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5391A46A"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55D59B7" w14:textId="77777777" w:rsidR="00CC39F9" w:rsidRPr="00567638" w:rsidRDefault="00CC39F9" w:rsidP="00D25307">
            <w:pPr>
              <w:ind w:left="0"/>
              <w:jc w:val="center"/>
              <w:rPr>
                <w:rFonts w:cs="Arial"/>
                <w:color w:val="FF0000"/>
                <w:szCs w:val="20"/>
              </w:rPr>
            </w:pPr>
          </w:p>
        </w:tc>
      </w:tr>
      <w:tr w:rsidR="00CC39F9" w:rsidRPr="00944A30" w14:paraId="5697043E"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08330C17" w14:textId="1C654916" w:rsidR="00CC39F9" w:rsidRPr="00944A30" w:rsidRDefault="00CC39F9" w:rsidP="00D25307">
            <w:pPr>
              <w:ind w:left="0"/>
              <w:jc w:val="left"/>
              <w:rPr>
                <w:rFonts w:cs="Arial"/>
                <w:b/>
                <w:szCs w:val="20"/>
              </w:rPr>
            </w:pPr>
            <w:r w:rsidRPr="00944A30">
              <w:rPr>
                <w:rFonts w:cs="Arial"/>
                <w:b/>
                <w:szCs w:val="20"/>
              </w:rPr>
              <w:t xml:space="preserve">Aushang der </w:t>
            </w:r>
            <w:r w:rsidR="003C2BAF" w:rsidRPr="00FF2A43">
              <w:rPr>
                <w:rFonts w:cs="Arial"/>
                <w:b/>
                <w:szCs w:val="20"/>
              </w:rPr>
              <w:t>Ende</w:t>
            </w:r>
            <w:r w:rsidRPr="00FF2A43">
              <w:rPr>
                <w:rFonts w:cs="Arial"/>
                <w:b/>
                <w:szCs w:val="20"/>
              </w:rPr>
              <w:t>rgebnisse</w:t>
            </w:r>
            <w:r w:rsidRPr="00944A30">
              <w:rPr>
                <w:rFonts w:cs="Arial"/>
                <w:b/>
                <w:szCs w:val="20"/>
              </w:rPr>
              <w:t xml:space="preserve"> </w:t>
            </w:r>
          </w:p>
        </w:tc>
        <w:tc>
          <w:tcPr>
            <w:tcW w:w="2340" w:type="dxa"/>
            <w:tcBorders>
              <w:top w:val="single" w:sz="4" w:space="0" w:color="auto"/>
              <w:left w:val="single" w:sz="4" w:space="0" w:color="auto"/>
              <w:bottom w:val="single" w:sz="4" w:space="0" w:color="auto"/>
              <w:right w:val="single" w:sz="4" w:space="0" w:color="auto"/>
            </w:tcBorders>
            <w:vAlign w:val="center"/>
          </w:tcPr>
          <w:p w14:paraId="29637EB0"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68FFDF7B"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2D5EB4" w14:textId="77777777" w:rsidR="00CC39F9" w:rsidRPr="00F15370" w:rsidRDefault="00CC7383" w:rsidP="00BF574F">
            <w:pPr>
              <w:ind w:left="0"/>
              <w:jc w:val="center"/>
              <w:rPr>
                <w:rFonts w:cs="Arial"/>
                <w:sz w:val="18"/>
                <w:szCs w:val="18"/>
              </w:rPr>
            </w:pPr>
            <w:r w:rsidRPr="00F15370">
              <w:rPr>
                <w:rFonts w:cs="Arial"/>
                <w:sz w:val="18"/>
                <w:szCs w:val="18"/>
              </w:rPr>
              <w:t xml:space="preserve">Nach Ablauf der Protestfristen und gemäß Entscheidung </w:t>
            </w:r>
            <w:r w:rsidR="00761F2C" w:rsidRPr="00F15370">
              <w:rPr>
                <w:rFonts w:cs="Arial"/>
                <w:sz w:val="18"/>
                <w:szCs w:val="18"/>
              </w:rPr>
              <w:t xml:space="preserve">des </w:t>
            </w:r>
            <w:r w:rsidR="00BF574F" w:rsidRPr="00F15370">
              <w:rPr>
                <w:rFonts w:cs="Arial"/>
                <w:sz w:val="18"/>
                <w:szCs w:val="18"/>
              </w:rPr>
              <w:t>Schiedsgericht</w:t>
            </w:r>
            <w:r w:rsidR="00761F2C" w:rsidRPr="00F15370">
              <w:rPr>
                <w:rFonts w:cs="Arial"/>
                <w:sz w:val="18"/>
                <w:szCs w:val="18"/>
              </w:rPr>
              <w:t>s</w:t>
            </w:r>
          </w:p>
        </w:tc>
      </w:tr>
      <w:tr w:rsidR="00CC39F9" w:rsidRPr="00944A30" w14:paraId="59FA6FDF" w14:textId="77777777" w:rsidTr="00CC7383">
        <w:trPr>
          <w:trHeight w:val="283"/>
        </w:trPr>
        <w:tc>
          <w:tcPr>
            <w:tcW w:w="4140" w:type="dxa"/>
            <w:tcBorders>
              <w:top w:val="single" w:sz="4" w:space="0" w:color="auto"/>
              <w:left w:val="single" w:sz="4" w:space="0" w:color="auto"/>
              <w:bottom w:val="single" w:sz="4" w:space="0" w:color="auto"/>
              <w:right w:val="single" w:sz="4" w:space="0" w:color="auto"/>
            </w:tcBorders>
            <w:vAlign w:val="center"/>
          </w:tcPr>
          <w:p w14:paraId="7A8AAB17" w14:textId="77777777" w:rsidR="00CC39F9" w:rsidRPr="00944A30" w:rsidRDefault="00CC39F9" w:rsidP="00D25307">
            <w:pPr>
              <w:ind w:left="0"/>
              <w:jc w:val="left"/>
              <w:rPr>
                <w:rFonts w:cs="Arial"/>
                <w:b/>
                <w:szCs w:val="20"/>
              </w:rPr>
            </w:pPr>
            <w:r w:rsidRPr="00944A30">
              <w:rPr>
                <w:rFonts w:cs="Arial"/>
                <w:b/>
                <w:szCs w:val="20"/>
              </w:rPr>
              <w:t>Siegerehrung</w:t>
            </w:r>
          </w:p>
        </w:tc>
        <w:tc>
          <w:tcPr>
            <w:tcW w:w="2340" w:type="dxa"/>
            <w:tcBorders>
              <w:top w:val="single" w:sz="4" w:space="0" w:color="auto"/>
              <w:left w:val="single" w:sz="4" w:space="0" w:color="auto"/>
              <w:bottom w:val="single" w:sz="4" w:space="0" w:color="auto"/>
              <w:right w:val="single" w:sz="4" w:space="0" w:color="auto"/>
            </w:tcBorders>
            <w:vAlign w:val="center"/>
          </w:tcPr>
          <w:p w14:paraId="34D29920" w14:textId="77777777" w:rsidR="00CC39F9" w:rsidRPr="00567638" w:rsidRDefault="00CC39F9" w:rsidP="00D25307">
            <w:pPr>
              <w:ind w:left="0"/>
              <w:jc w:val="center"/>
              <w:rPr>
                <w:rFonts w:cs="Arial"/>
                <w:color w:val="FF0000"/>
                <w:szCs w:val="20"/>
              </w:rPr>
            </w:pPr>
          </w:p>
        </w:tc>
        <w:tc>
          <w:tcPr>
            <w:tcW w:w="1317" w:type="dxa"/>
            <w:tcBorders>
              <w:top w:val="single" w:sz="4" w:space="0" w:color="auto"/>
              <w:left w:val="single" w:sz="4" w:space="0" w:color="auto"/>
              <w:bottom w:val="single" w:sz="4" w:space="0" w:color="auto"/>
              <w:right w:val="single" w:sz="4" w:space="0" w:color="auto"/>
            </w:tcBorders>
            <w:vAlign w:val="center"/>
          </w:tcPr>
          <w:p w14:paraId="0E493F90" w14:textId="77777777" w:rsidR="00CC39F9" w:rsidRPr="00567638" w:rsidRDefault="00CC39F9" w:rsidP="00D25307">
            <w:pPr>
              <w:ind w:left="0"/>
              <w:jc w:val="center"/>
              <w:rPr>
                <w:rFonts w:cs="Arial"/>
                <w:color w:val="FF000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B18301C" w14:textId="77777777" w:rsidR="00CC39F9" w:rsidRPr="00567638" w:rsidRDefault="00CC39F9" w:rsidP="00D25307">
            <w:pPr>
              <w:ind w:left="0"/>
              <w:jc w:val="center"/>
              <w:rPr>
                <w:rFonts w:cs="Arial"/>
                <w:color w:val="FF0000"/>
                <w:szCs w:val="20"/>
              </w:rPr>
            </w:pPr>
          </w:p>
        </w:tc>
      </w:tr>
    </w:tbl>
    <w:p w14:paraId="77A2A5B6" w14:textId="77777777" w:rsidR="00CC39F9" w:rsidRPr="00654A5D" w:rsidRDefault="00CC39F9" w:rsidP="00905186">
      <w:pPr>
        <w:autoSpaceDE w:val="0"/>
        <w:autoSpaceDN w:val="0"/>
        <w:adjustRightInd w:val="0"/>
        <w:ind w:left="0"/>
        <w:rPr>
          <w:rFonts w:cs="Arial"/>
          <w:bCs/>
          <w:szCs w:val="24"/>
        </w:rPr>
      </w:pPr>
    </w:p>
    <w:p w14:paraId="35BC1FF1" w14:textId="77777777" w:rsidR="00777076" w:rsidRPr="00654A5D" w:rsidRDefault="00777076" w:rsidP="00905186">
      <w:pPr>
        <w:autoSpaceDE w:val="0"/>
        <w:autoSpaceDN w:val="0"/>
        <w:adjustRightInd w:val="0"/>
        <w:ind w:left="0"/>
        <w:rPr>
          <w:rFonts w:cs="Arial"/>
          <w:bCs/>
          <w:szCs w:val="24"/>
        </w:rPr>
      </w:pPr>
    </w:p>
    <w:p w14:paraId="0D223EE4" w14:textId="77777777" w:rsidR="00CC39F9" w:rsidRPr="00944A30" w:rsidRDefault="00CC39F9" w:rsidP="00D25307">
      <w:pPr>
        <w:widowControl/>
        <w:ind w:left="0"/>
        <w:jc w:val="left"/>
        <w:rPr>
          <w:rFonts w:cs="Arial"/>
          <w:b/>
          <w:bCs/>
          <w:sz w:val="22"/>
          <w:szCs w:val="24"/>
        </w:rPr>
      </w:pPr>
      <w:r w:rsidRPr="00944A30">
        <w:rPr>
          <w:rFonts w:cs="Arial"/>
          <w:b/>
          <w:bCs/>
          <w:sz w:val="22"/>
          <w:szCs w:val="24"/>
        </w:rPr>
        <w:t>Art. 4 Nennungen</w:t>
      </w:r>
    </w:p>
    <w:p w14:paraId="75D3583D" w14:textId="395D2C36" w:rsidR="00CC39F9" w:rsidRPr="00944A30" w:rsidRDefault="00CC39F9" w:rsidP="00D25307">
      <w:pPr>
        <w:autoSpaceDE w:val="0"/>
        <w:autoSpaceDN w:val="0"/>
        <w:adjustRightInd w:val="0"/>
        <w:spacing w:after="120"/>
        <w:ind w:left="0"/>
        <w:rPr>
          <w:rFonts w:cs="Arial"/>
          <w:b/>
          <w:bCs/>
        </w:rPr>
      </w:pPr>
      <w:r w:rsidRPr="00944A30">
        <w:rPr>
          <w:rFonts w:cs="Arial"/>
          <w:b/>
          <w:bCs/>
        </w:rPr>
        <w:t>Art. 4.1 Nennschluss</w:t>
      </w:r>
    </w:p>
    <w:p w14:paraId="47ED0AD4" w14:textId="77777777" w:rsidR="00CC39F9" w:rsidRPr="00944A30" w:rsidRDefault="00CC39F9" w:rsidP="00905186">
      <w:pPr>
        <w:autoSpaceDE w:val="0"/>
        <w:autoSpaceDN w:val="0"/>
        <w:adjustRightInd w:val="0"/>
        <w:ind w:left="0"/>
        <w:rPr>
          <w:rFonts w:cs="Arial"/>
          <w:b/>
          <w:bCs/>
          <w:szCs w:val="24"/>
        </w:rPr>
      </w:pPr>
      <w:r w:rsidRPr="00944A30">
        <w:rPr>
          <w:szCs w:val="20"/>
        </w:rPr>
        <w:t xml:space="preserve">Siehe Programm in chronologischer Reihenfolge (Art. </w:t>
      </w:r>
      <w:proofErr w:type="gramStart"/>
      <w:r w:rsidRPr="00944A30">
        <w:rPr>
          <w:szCs w:val="20"/>
        </w:rPr>
        <w:t>3 )</w:t>
      </w:r>
      <w:proofErr w:type="gramEnd"/>
    </w:p>
    <w:p w14:paraId="6BC54BCB" w14:textId="77777777" w:rsidR="00CC39F9" w:rsidRPr="00944A30" w:rsidRDefault="00CC39F9" w:rsidP="00905186">
      <w:pPr>
        <w:autoSpaceDE w:val="0"/>
        <w:autoSpaceDN w:val="0"/>
        <w:adjustRightInd w:val="0"/>
        <w:ind w:left="0"/>
        <w:rPr>
          <w:rFonts w:cs="Arial"/>
          <w:b/>
          <w:bCs/>
          <w:szCs w:val="24"/>
        </w:rPr>
      </w:pPr>
    </w:p>
    <w:p w14:paraId="0AF9905A" w14:textId="207797EC" w:rsidR="00CC39F9" w:rsidRPr="00944A30" w:rsidRDefault="00CC39F9" w:rsidP="00556920">
      <w:pPr>
        <w:autoSpaceDE w:val="0"/>
        <w:autoSpaceDN w:val="0"/>
        <w:adjustRightInd w:val="0"/>
        <w:spacing w:after="120"/>
        <w:ind w:left="0"/>
        <w:rPr>
          <w:rFonts w:cs="Arial"/>
          <w:b/>
          <w:bCs/>
        </w:rPr>
      </w:pPr>
      <w:r w:rsidRPr="00944A30">
        <w:rPr>
          <w:rFonts w:cs="Arial"/>
          <w:b/>
          <w:bCs/>
        </w:rPr>
        <w:t>Art. 4.2 Nennbedingungen</w:t>
      </w:r>
    </w:p>
    <w:p w14:paraId="23238BDD" w14:textId="77777777" w:rsidR="00CC39F9" w:rsidRPr="00F347E0" w:rsidRDefault="00CC39F9" w:rsidP="009B6609">
      <w:pPr>
        <w:tabs>
          <w:tab w:val="center" w:pos="4536"/>
          <w:tab w:val="right" w:pos="9072"/>
        </w:tabs>
        <w:autoSpaceDE w:val="0"/>
        <w:autoSpaceDN w:val="0"/>
        <w:adjustRightInd w:val="0"/>
        <w:ind w:left="0"/>
        <w:rPr>
          <w:rFonts w:cs="Arial"/>
          <w:szCs w:val="18"/>
        </w:rPr>
      </w:pPr>
      <w:r w:rsidRPr="00E93A06">
        <w:rPr>
          <w:rFonts w:cs="Arial"/>
          <w:b/>
          <w:szCs w:val="18"/>
        </w:rPr>
        <w:t>Nennungen werden nur akzepti</w:t>
      </w:r>
      <w:r w:rsidR="0075044B" w:rsidRPr="00E93A06">
        <w:rPr>
          <w:rFonts w:cs="Arial"/>
          <w:b/>
          <w:szCs w:val="18"/>
        </w:rPr>
        <w:t xml:space="preserve">ert, </w:t>
      </w:r>
      <w:r w:rsidR="00DE58C9" w:rsidRPr="00E93A06">
        <w:rPr>
          <w:rFonts w:cs="Arial"/>
          <w:b/>
          <w:szCs w:val="20"/>
        </w:rPr>
        <w:t xml:space="preserve">wenn sie zusammen mit dem vollständigen Nenngeld eingereicht </w:t>
      </w:r>
      <w:proofErr w:type="gramStart"/>
      <w:r w:rsidR="00B403B1" w:rsidRPr="00F347E0">
        <w:rPr>
          <w:rFonts w:cs="Arial"/>
          <w:b/>
          <w:szCs w:val="20"/>
        </w:rPr>
        <w:t>wurden</w:t>
      </w:r>
      <w:r w:rsidR="00B403B1" w:rsidRPr="00F347E0">
        <w:rPr>
          <w:rFonts w:cs="Arial"/>
          <w:szCs w:val="18"/>
        </w:rPr>
        <w:t>(</w:t>
      </w:r>
      <w:proofErr w:type="gramEnd"/>
      <w:r w:rsidR="00B403B1" w:rsidRPr="00F347E0">
        <w:rPr>
          <w:rFonts w:cs="Arial"/>
          <w:szCs w:val="18"/>
        </w:rPr>
        <w:t xml:space="preserve">siehe </w:t>
      </w:r>
      <w:r w:rsidRPr="00F347E0">
        <w:rPr>
          <w:rFonts w:cs="Arial"/>
          <w:szCs w:val="18"/>
        </w:rPr>
        <w:t>R</w:t>
      </w:r>
      <w:r w:rsidR="0075044B" w:rsidRPr="00F347E0">
        <w:rPr>
          <w:rFonts w:cs="Arial"/>
          <w:szCs w:val="18"/>
        </w:rPr>
        <w:t>A/CS</w:t>
      </w:r>
      <w:r w:rsidRPr="00F347E0">
        <w:rPr>
          <w:rFonts w:cs="Arial"/>
          <w:szCs w:val="18"/>
        </w:rPr>
        <w:t xml:space="preserve"> Art. </w:t>
      </w:r>
      <w:r w:rsidR="009E699C" w:rsidRPr="00F347E0">
        <w:rPr>
          <w:rFonts w:cs="Arial"/>
          <w:szCs w:val="18"/>
        </w:rPr>
        <w:t>4</w:t>
      </w:r>
      <w:r w:rsidR="00B403B1" w:rsidRPr="00F347E0">
        <w:rPr>
          <w:rFonts w:cs="Arial"/>
          <w:szCs w:val="18"/>
        </w:rPr>
        <w:t>)</w:t>
      </w:r>
      <w:r w:rsidRPr="00F347E0">
        <w:rPr>
          <w:rFonts w:cs="Arial"/>
          <w:szCs w:val="18"/>
        </w:rPr>
        <w:t>.</w:t>
      </w:r>
      <w:r w:rsidR="00DD5E97" w:rsidRPr="00F347E0">
        <w:rPr>
          <w:rFonts w:cs="Arial"/>
          <w:szCs w:val="18"/>
        </w:rPr>
        <w:t xml:space="preserve"> Mit Abgabe d</w:t>
      </w:r>
      <w:r w:rsidR="00E66895" w:rsidRPr="00F347E0">
        <w:rPr>
          <w:rFonts w:cs="Arial"/>
          <w:szCs w:val="18"/>
        </w:rPr>
        <w:t>er Nennung erklären die Teilnehm</w:t>
      </w:r>
      <w:r w:rsidR="00DD5E97" w:rsidRPr="00F347E0">
        <w:rPr>
          <w:rFonts w:cs="Arial"/>
          <w:szCs w:val="18"/>
        </w:rPr>
        <w:t>er ihr Einverständnis, dass Name, Vorname, Wohnort und Fahrzeug samt Baujahr im Programmheft</w:t>
      </w:r>
      <w:r w:rsidR="00F05D89" w:rsidRPr="00F347E0">
        <w:rPr>
          <w:rFonts w:cs="Arial"/>
          <w:szCs w:val="18"/>
        </w:rPr>
        <w:t>, der Homepage und</w:t>
      </w:r>
      <w:r w:rsidR="00DD5E97" w:rsidRPr="00F347E0">
        <w:rPr>
          <w:rFonts w:cs="Arial"/>
          <w:szCs w:val="18"/>
        </w:rPr>
        <w:t xml:space="preserve"> den offiziellen Listen genannt werden.</w:t>
      </w:r>
    </w:p>
    <w:p w14:paraId="25B9557C" w14:textId="77777777" w:rsidR="009E699C" w:rsidRDefault="009E699C" w:rsidP="009B6609">
      <w:pPr>
        <w:tabs>
          <w:tab w:val="center" w:pos="4536"/>
          <w:tab w:val="right" w:pos="9072"/>
        </w:tabs>
        <w:autoSpaceDE w:val="0"/>
        <w:autoSpaceDN w:val="0"/>
        <w:adjustRightInd w:val="0"/>
        <w:ind w:left="0"/>
        <w:rPr>
          <w:rFonts w:cs="Arial"/>
          <w:szCs w:val="18"/>
        </w:rPr>
      </w:pPr>
    </w:p>
    <w:p w14:paraId="5211325D" w14:textId="77777777" w:rsidR="009E699C" w:rsidRPr="00B434CE" w:rsidRDefault="009E699C" w:rsidP="009E699C">
      <w:pPr>
        <w:tabs>
          <w:tab w:val="center" w:pos="4536"/>
          <w:tab w:val="right" w:pos="9072"/>
        </w:tabs>
        <w:autoSpaceDE w:val="0"/>
        <w:autoSpaceDN w:val="0"/>
        <w:adjustRightInd w:val="0"/>
        <w:ind w:left="0"/>
        <w:rPr>
          <w:rFonts w:cs="Arial"/>
          <w:color w:val="0070C0"/>
          <w:szCs w:val="18"/>
        </w:rPr>
      </w:pPr>
      <w:r w:rsidRPr="00B434CE">
        <w:rPr>
          <w:rFonts w:cs="Arial"/>
          <w:color w:val="0070C0"/>
          <w:szCs w:val="18"/>
        </w:rPr>
        <w:t xml:space="preserve">Es besteht die Möglichkeit der Online-Nennung unter </w:t>
      </w:r>
      <w:r w:rsidR="00F658EC" w:rsidRPr="00B434CE">
        <w:rPr>
          <w:rStyle w:val="Hyperlink"/>
          <w:color w:val="0070C0"/>
          <w:lang w:eastAsia="hi-IN" w:bidi="hi-IN"/>
        </w:rPr>
        <w:t>……………………….</w:t>
      </w:r>
    </w:p>
    <w:p w14:paraId="78C5FC17" w14:textId="77777777" w:rsidR="009E699C" w:rsidRPr="00B434CE" w:rsidRDefault="009E699C" w:rsidP="009E699C">
      <w:pPr>
        <w:tabs>
          <w:tab w:val="center" w:pos="4536"/>
          <w:tab w:val="right" w:pos="9072"/>
        </w:tabs>
        <w:autoSpaceDE w:val="0"/>
        <w:autoSpaceDN w:val="0"/>
        <w:adjustRightInd w:val="0"/>
        <w:ind w:left="0"/>
        <w:rPr>
          <w:rFonts w:cs="Arial"/>
          <w:color w:val="0070C0"/>
          <w:szCs w:val="18"/>
        </w:rPr>
      </w:pPr>
      <w:r w:rsidRPr="00B434CE">
        <w:rPr>
          <w:rFonts w:cs="Arial"/>
          <w:color w:val="0070C0"/>
          <w:szCs w:val="18"/>
        </w:rPr>
        <w:t xml:space="preserve">Bei Online-Nennungen haben die Teilnehmer dafür Sorge zu tragen, dass alle Unterschriften – insbesondere auf der Haftungsverzichtserklärung des Fahrzeughalters und </w:t>
      </w:r>
      <w:r w:rsidR="00DC6842" w:rsidRPr="00B434CE">
        <w:rPr>
          <w:rFonts w:cs="Arial"/>
          <w:color w:val="0070C0"/>
          <w:szCs w:val="18"/>
        </w:rPr>
        <w:t>der</w:t>
      </w:r>
      <w:r w:rsidRPr="00B434CE">
        <w:rPr>
          <w:rFonts w:cs="Arial"/>
          <w:color w:val="0070C0"/>
          <w:szCs w:val="18"/>
        </w:rPr>
        <w:t xml:space="preserve"> Einverständniserklärung der Erziehungs</w:t>
      </w:r>
      <w:r w:rsidR="00DC6842" w:rsidRPr="00B434CE">
        <w:rPr>
          <w:rFonts w:cs="Arial"/>
          <w:color w:val="0070C0"/>
          <w:szCs w:val="18"/>
        </w:rPr>
        <w:t>-</w:t>
      </w:r>
      <w:r w:rsidRPr="00B434CE">
        <w:rPr>
          <w:rFonts w:cs="Arial"/>
          <w:color w:val="0070C0"/>
          <w:szCs w:val="18"/>
        </w:rPr>
        <w:t>berechtigten bei Teilnehmern unter 18 Jahren – spätestens bei der Dokumenten-Abnahme im Original vorliegen.</w:t>
      </w:r>
    </w:p>
    <w:p w14:paraId="5E64E42E" w14:textId="77777777" w:rsidR="00CC39F9" w:rsidRPr="00BF574F" w:rsidRDefault="00CC39F9" w:rsidP="009942A1">
      <w:pPr>
        <w:pStyle w:val="Anhangstandards2"/>
        <w:ind w:left="0" w:firstLine="0"/>
        <w:rPr>
          <w:b/>
          <w:sz w:val="16"/>
          <w:szCs w:val="16"/>
        </w:rPr>
      </w:pPr>
    </w:p>
    <w:p w14:paraId="5F92B338" w14:textId="77777777" w:rsidR="00CC39F9" w:rsidRPr="00944A30" w:rsidRDefault="00CC39F9" w:rsidP="006F64D9">
      <w:pPr>
        <w:tabs>
          <w:tab w:val="left" w:pos="567"/>
        </w:tabs>
        <w:ind w:left="567" w:hanging="567"/>
        <w:rPr>
          <w:szCs w:val="18"/>
        </w:rPr>
      </w:pPr>
      <w:r w:rsidRPr="00944A30">
        <w:rPr>
          <w:szCs w:val="18"/>
        </w:rPr>
        <w:t>Adresse für die Übersendung des Nennungsformulars:</w:t>
      </w:r>
    </w:p>
    <w:tbl>
      <w:tblPr>
        <w:tblW w:w="9606" w:type="dxa"/>
        <w:tblLook w:val="01E0" w:firstRow="1" w:lastRow="1" w:firstColumn="1" w:lastColumn="1" w:noHBand="0" w:noVBand="0"/>
      </w:tblPr>
      <w:tblGrid>
        <w:gridCol w:w="1668"/>
        <w:gridCol w:w="7938"/>
      </w:tblGrid>
      <w:tr w:rsidR="00CC39F9" w:rsidRPr="00B05AA1" w14:paraId="3AB7D8C3" w14:textId="77777777" w:rsidTr="00D25307">
        <w:trPr>
          <w:trHeight w:hRule="exact" w:val="283"/>
        </w:trPr>
        <w:tc>
          <w:tcPr>
            <w:tcW w:w="1668" w:type="dxa"/>
            <w:vAlign w:val="center"/>
          </w:tcPr>
          <w:p w14:paraId="19F24483" w14:textId="77777777" w:rsidR="00CC39F9" w:rsidRPr="00B05AA1" w:rsidRDefault="00CC39F9" w:rsidP="00D25307">
            <w:pPr>
              <w:tabs>
                <w:tab w:val="center" w:pos="4536"/>
                <w:tab w:val="right" w:pos="9072"/>
              </w:tabs>
              <w:autoSpaceDE w:val="0"/>
              <w:autoSpaceDN w:val="0"/>
              <w:adjustRightInd w:val="0"/>
              <w:ind w:left="0"/>
              <w:jc w:val="left"/>
              <w:rPr>
                <w:rFonts w:cs="Arial"/>
                <w:szCs w:val="18"/>
              </w:rPr>
            </w:pPr>
            <w:r w:rsidRPr="00B05AA1">
              <w:rPr>
                <w:rFonts w:cs="Arial"/>
                <w:szCs w:val="18"/>
              </w:rPr>
              <w:t xml:space="preserve">Name: </w:t>
            </w:r>
          </w:p>
        </w:tc>
        <w:tc>
          <w:tcPr>
            <w:tcW w:w="7938" w:type="dxa"/>
            <w:vAlign w:val="center"/>
          </w:tcPr>
          <w:p w14:paraId="7E3B0EE8" w14:textId="77777777" w:rsidR="00CC39F9" w:rsidRPr="00891C3C" w:rsidRDefault="00CC39F9" w:rsidP="00D25307">
            <w:pPr>
              <w:tabs>
                <w:tab w:val="center" w:pos="4536"/>
                <w:tab w:val="right" w:pos="9072"/>
              </w:tabs>
              <w:autoSpaceDE w:val="0"/>
              <w:autoSpaceDN w:val="0"/>
              <w:adjustRightInd w:val="0"/>
              <w:ind w:left="33"/>
              <w:jc w:val="left"/>
              <w:rPr>
                <w:rFonts w:cs="Arial"/>
                <w:color w:val="FF0000"/>
                <w:szCs w:val="18"/>
              </w:rPr>
            </w:pPr>
          </w:p>
        </w:tc>
      </w:tr>
      <w:tr w:rsidR="00CC39F9" w:rsidRPr="00B05AA1" w14:paraId="0CDADACE" w14:textId="77777777" w:rsidTr="00D25307">
        <w:trPr>
          <w:trHeight w:hRule="exact" w:val="283"/>
        </w:trPr>
        <w:tc>
          <w:tcPr>
            <w:tcW w:w="1668" w:type="dxa"/>
            <w:vAlign w:val="center"/>
          </w:tcPr>
          <w:p w14:paraId="1E623873" w14:textId="77777777" w:rsidR="00CC39F9" w:rsidRPr="00B05AA1" w:rsidRDefault="00CC39F9" w:rsidP="00D25307">
            <w:pPr>
              <w:tabs>
                <w:tab w:val="center" w:pos="4536"/>
                <w:tab w:val="right" w:pos="9072"/>
              </w:tabs>
              <w:autoSpaceDE w:val="0"/>
              <w:autoSpaceDN w:val="0"/>
              <w:adjustRightInd w:val="0"/>
              <w:ind w:left="0"/>
              <w:jc w:val="left"/>
              <w:rPr>
                <w:rFonts w:cs="Arial"/>
                <w:szCs w:val="18"/>
              </w:rPr>
            </w:pPr>
            <w:r w:rsidRPr="00B05AA1">
              <w:rPr>
                <w:rFonts w:cs="Arial"/>
                <w:szCs w:val="18"/>
              </w:rPr>
              <w:t xml:space="preserve">Straße: </w:t>
            </w:r>
          </w:p>
        </w:tc>
        <w:tc>
          <w:tcPr>
            <w:tcW w:w="7938" w:type="dxa"/>
            <w:vAlign w:val="center"/>
          </w:tcPr>
          <w:p w14:paraId="391C46F4" w14:textId="77777777" w:rsidR="00CC39F9" w:rsidRPr="00891C3C" w:rsidRDefault="00CC39F9" w:rsidP="00D25307">
            <w:pPr>
              <w:tabs>
                <w:tab w:val="center" w:pos="4536"/>
                <w:tab w:val="right" w:pos="9072"/>
              </w:tabs>
              <w:autoSpaceDE w:val="0"/>
              <w:autoSpaceDN w:val="0"/>
              <w:adjustRightInd w:val="0"/>
              <w:ind w:left="33"/>
              <w:jc w:val="left"/>
              <w:rPr>
                <w:rFonts w:cs="Arial"/>
                <w:color w:val="FF0000"/>
                <w:szCs w:val="18"/>
              </w:rPr>
            </w:pPr>
          </w:p>
        </w:tc>
      </w:tr>
      <w:tr w:rsidR="00CC39F9" w:rsidRPr="00B05AA1" w14:paraId="2732444A" w14:textId="77777777" w:rsidTr="00D25307">
        <w:trPr>
          <w:trHeight w:hRule="exact" w:val="283"/>
        </w:trPr>
        <w:tc>
          <w:tcPr>
            <w:tcW w:w="1668" w:type="dxa"/>
            <w:vAlign w:val="center"/>
          </w:tcPr>
          <w:p w14:paraId="4308D459" w14:textId="77777777" w:rsidR="00CC39F9" w:rsidRPr="00B05AA1" w:rsidRDefault="00CC39F9" w:rsidP="00D25307">
            <w:pPr>
              <w:tabs>
                <w:tab w:val="center" w:pos="4536"/>
                <w:tab w:val="right" w:pos="9072"/>
              </w:tabs>
              <w:autoSpaceDE w:val="0"/>
              <w:autoSpaceDN w:val="0"/>
              <w:adjustRightInd w:val="0"/>
              <w:ind w:left="0" w:right="-170"/>
              <w:jc w:val="left"/>
              <w:rPr>
                <w:rFonts w:cs="Arial"/>
                <w:szCs w:val="18"/>
              </w:rPr>
            </w:pPr>
            <w:r w:rsidRPr="00B05AA1">
              <w:rPr>
                <w:rFonts w:cs="Arial"/>
                <w:szCs w:val="18"/>
              </w:rPr>
              <w:t xml:space="preserve">PLZ/Ort: </w:t>
            </w:r>
          </w:p>
        </w:tc>
        <w:tc>
          <w:tcPr>
            <w:tcW w:w="7938" w:type="dxa"/>
            <w:vAlign w:val="center"/>
          </w:tcPr>
          <w:p w14:paraId="44C7270F" w14:textId="77777777" w:rsidR="00CC39F9" w:rsidRPr="00891C3C" w:rsidRDefault="00CC39F9" w:rsidP="00D25307">
            <w:pPr>
              <w:tabs>
                <w:tab w:val="center" w:pos="4536"/>
                <w:tab w:val="right" w:pos="9072"/>
              </w:tabs>
              <w:autoSpaceDE w:val="0"/>
              <w:autoSpaceDN w:val="0"/>
              <w:adjustRightInd w:val="0"/>
              <w:ind w:left="33"/>
              <w:jc w:val="left"/>
              <w:rPr>
                <w:rFonts w:cs="Arial"/>
                <w:color w:val="FF0000"/>
                <w:szCs w:val="18"/>
              </w:rPr>
            </w:pPr>
          </w:p>
        </w:tc>
      </w:tr>
    </w:tbl>
    <w:p w14:paraId="4E729C8E" w14:textId="77777777" w:rsidR="00CC39F9" w:rsidRPr="00BF574F" w:rsidRDefault="00CC39F9" w:rsidP="006F64D9">
      <w:pPr>
        <w:tabs>
          <w:tab w:val="left" w:pos="567"/>
        </w:tabs>
        <w:ind w:left="567" w:hanging="567"/>
        <w:rPr>
          <w:sz w:val="16"/>
          <w:szCs w:val="16"/>
        </w:rPr>
      </w:pPr>
    </w:p>
    <w:p w14:paraId="1DECCCFA" w14:textId="77777777" w:rsidR="00CC39F9" w:rsidRPr="00DE58C9" w:rsidRDefault="00CC39F9" w:rsidP="00A4133F">
      <w:pPr>
        <w:tabs>
          <w:tab w:val="left" w:pos="567"/>
          <w:tab w:val="left" w:pos="1418"/>
          <w:tab w:val="left" w:pos="5103"/>
        </w:tabs>
        <w:ind w:left="0"/>
        <w:rPr>
          <w:b/>
          <w:szCs w:val="18"/>
        </w:rPr>
      </w:pPr>
      <w:r w:rsidRPr="00DE58C9">
        <w:rPr>
          <w:b/>
          <w:szCs w:val="18"/>
        </w:rPr>
        <w:t xml:space="preserve">Das Nenngeld muss bis zum angegebenen Nennungsschluss auf dem Konto des Veranstalters eingegangen sein. </w:t>
      </w:r>
    </w:p>
    <w:p w14:paraId="2080610C" w14:textId="77777777" w:rsidR="00CC39F9" w:rsidRPr="00944A30" w:rsidRDefault="00CC39F9" w:rsidP="00556920">
      <w:pPr>
        <w:tabs>
          <w:tab w:val="left" w:pos="567"/>
          <w:tab w:val="left" w:pos="1418"/>
          <w:tab w:val="left" w:pos="5103"/>
        </w:tabs>
        <w:ind w:left="0"/>
        <w:rPr>
          <w:szCs w:val="18"/>
        </w:rPr>
      </w:pPr>
    </w:p>
    <w:p w14:paraId="7817D51C" w14:textId="77777777" w:rsidR="00CC39F9" w:rsidRPr="00944A30" w:rsidRDefault="00CC39F9" w:rsidP="00556920">
      <w:pPr>
        <w:tabs>
          <w:tab w:val="left" w:pos="567"/>
          <w:tab w:val="left" w:pos="1418"/>
          <w:tab w:val="left" w:pos="5103"/>
        </w:tabs>
        <w:spacing w:after="120"/>
        <w:ind w:left="0"/>
        <w:rPr>
          <w:szCs w:val="18"/>
        </w:rPr>
      </w:pPr>
      <w:r w:rsidRPr="00944A30">
        <w:rPr>
          <w:rFonts w:cs="Arial"/>
          <w:b/>
          <w:bCs/>
        </w:rPr>
        <w:t xml:space="preserve">Art. 4.3 </w:t>
      </w:r>
      <w:r w:rsidR="0010062A">
        <w:rPr>
          <w:rFonts w:cs="Arial"/>
          <w:b/>
          <w:bCs/>
        </w:rPr>
        <w:t>Fahrzeuge (</w:t>
      </w:r>
      <w:r w:rsidR="0010062A">
        <w:rPr>
          <w:rFonts w:cs="Arial"/>
          <w:bCs/>
        </w:rPr>
        <w:t xml:space="preserve">Auszug, </w:t>
      </w:r>
      <w:r w:rsidR="0010062A">
        <w:rPr>
          <w:rFonts w:cs="Arial"/>
          <w:b/>
          <w:bCs/>
        </w:rPr>
        <w:t>siehe BA/GLP Art. 2) und m</w:t>
      </w:r>
      <w:r w:rsidR="0010062A" w:rsidRPr="00944A30">
        <w:rPr>
          <w:rFonts w:cs="Arial"/>
          <w:b/>
          <w:bCs/>
        </w:rPr>
        <w:t>aximal</w:t>
      </w:r>
      <w:r w:rsidR="00C15313">
        <w:rPr>
          <w:rFonts w:cs="Arial"/>
          <w:b/>
          <w:bCs/>
        </w:rPr>
        <w:t>e</w:t>
      </w:r>
      <w:r w:rsidR="0010062A" w:rsidRPr="00944A30">
        <w:rPr>
          <w:rFonts w:cs="Arial"/>
          <w:b/>
          <w:bCs/>
        </w:rPr>
        <w:t xml:space="preserve"> Anzahl von Bewerbern</w:t>
      </w:r>
    </w:p>
    <w:p w14:paraId="45578583" w14:textId="77777777" w:rsidR="0010062A" w:rsidRDefault="0010062A" w:rsidP="006B1A30">
      <w:pPr>
        <w:ind w:left="11"/>
        <w:rPr>
          <w:szCs w:val="20"/>
        </w:rPr>
      </w:pPr>
      <w:r w:rsidRPr="00620871">
        <w:rPr>
          <w:szCs w:val="20"/>
        </w:rPr>
        <w:t>Zugelassen sind nur Automobile, die zum Zeitpunkt der Veranstaltung den Vorschriften der Straßenverkehrs-Zulassungs-Ordnung (StVZO) der Bundesrepublik Deutschland entsprechen. Zugelassen sind</w:t>
      </w:r>
      <w:r>
        <w:rPr>
          <w:szCs w:val="20"/>
        </w:rPr>
        <w:t>:</w:t>
      </w:r>
    </w:p>
    <w:p w14:paraId="49A9D39F" w14:textId="77777777" w:rsidR="0010062A" w:rsidRPr="00620871" w:rsidRDefault="0010062A" w:rsidP="006B1A30">
      <w:pPr>
        <w:numPr>
          <w:ilvl w:val="0"/>
          <w:numId w:val="29"/>
        </w:numPr>
        <w:suppressAutoHyphens/>
        <w:ind w:left="371"/>
        <w:rPr>
          <w:szCs w:val="20"/>
        </w:rPr>
      </w:pPr>
      <w:r w:rsidRPr="00620871">
        <w:rPr>
          <w:szCs w:val="20"/>
        </w:rPr>
        <w:t>Fahrzeuge mit normaler Zulassung (schwarzes Kennzeichen, auch mit zeitlich begrenzter Zulassung),</w:t>
      </w:r>
    </w:p>
    <w:p w14:paraId="13285D38" w14:textId="77777777" w:rsidR="0010062A" w:rsidRPr="00620871" w:rsidRDefault="0010062A" w:rsidP="006B1A30">
      <w:pPr>
        <w:numPr>
          <w:ilvl w:val="0"/>
          <w:numId w:val="29"/>
        </w:numPr>
        <w:suppressAutoHyphens/>
        <w:ind w:left="371"/>
        <w:rPr>
          <w:szCs w:val="20"/>
        </w:rPr>
      </w:pPr>
      <w:r w:rsidRPr="00620871">
        <w:rPr>
          <w:szCs w:val="20"/>
        </w:rPr>
        <w:t>Fahrzeuge mit Oldtimerzulassung (schwarzes Kennzeichen mit H) oder mit</w:t>
      </w:r>
    </w:p>
    <w:p w14:paraId="0E8CFABF" w14:textId="77777777" w:rsidR="0010062A" w:rsidRPr="00620871" w:rsidRDefault="0010062A" w:rsidP="006B1A30">
      <w:pPr>
        <w:numPr>
          <w:ilvl w:val="0"/>
          <w:numId w:val="29"/>
        </w:numPr>
        <w:suppressAutoHyphens/>
        <w:ind w:left="371"/>
        <w:rPr>
          <w:szCs w:val="20"/>
        </w:rPr>
      </w:pPr>
      <w:r w:rsidRPr="00620871">
        <w:rPr>
          <w:szCs w:val="20"/>
        </w:rPr>
        <w:t>Oldtimerkennzeichen (Rot – 07er Nummer).</w:t>
      </w:r>
    </w:p>
    <w:p w14:paraId="517C3D37" w14:textId="77777777" w:rsidR="0010062A" w:rsidRDefault="0010062A" w:rsidP="006B1A30">
      <w:pPr>
        <w:numPr>
          <w:ilvl w:val="0"/>
          <w:numId w:val="29"/>
        </w:numPr>
        <w:suppressAutoHyphens/>
        <w:ind w:left="371"/>
        <w:rPr>
          <w:szCs w:val="20"/>
        </w:rPr>
      </w:pPr>
      <w:r w:rsidRPr="00620871">
        <w:rPr>
          <w:szCs w:val="20"/>
        </w:rPr>
        <w:t>Bei Fahrzeugen mit einem roten Kennzeichen mit 06er Nummer oder Kurzzeit-Kennzeichen mit 04er Nummer übernimmt der Veranstalter keine Haftung und Gewähr für die Teilnahmeberechtigung im Falle polizeilicher Beanstandung.</w:t>
      </w:r>
    </w:p>
    <w:p w14:paraId="264539EE" w14:textId="77777777" w:rsidR="00216A71" w:rsidRDefault="00216A71" w:rsidP="00216A71">
      <w:pPr>
        <w:suppressAutoHyphens/>
        <w:ind w:left="0"/>
        <w:rPr>
          <w:szCs w:val="20"/>
        </w:rPr>
      </w:pPr>
    </w:p>
    <w:p w14:paraId="48CC15DC" w14:textId="5DC34610" w:rsidR="0010062A" w:rsidRDefault="0010062A" w:rsidP="006B1A30">
      <w:pPr>
        <w:ind w:left="11"/>
        <w:rPr>
          <w:b/>
          <w:bCs/>
          <w:szCs w:val="20"/>
        </w:rPr>
      </w:pPr>
      <w:r w:rsidRPr="00620871">
        <w:rPr>
          <w:szCs w:val="20"/>
        </w:rPr>
        <w:t>Eine Unterteilung nach Klassen in Fahrzeugalter, Leistungsgewicht, Hubraum oder ähnliches findet nicht statt.</w:t>
      </w:r>
      <w:r w:rsidR="008C2FF3">
        <w:rPr>
          <w:szCs w:val="20"/>
        </w:rPr>
        <w:t xml:space="preserve"> </w:t>
      </w:r>
      <w:r w:rsidRPr="00620871">
        <w:rPr>
          <w:szCs w:val="20"/>
        </w:rPr>
        <w:t>Ein Fahrzeug, dessen Konstruktion oder technische Änderung eine Gefahr darzustellen scheint oder dem Ansehen</w:t>
      </w:r>
      <w:r>
        <w:rPr>
          <w:szCs w:val="20"/>
        </w:rPr>
        <w:t xml:space="preserve"> des Motorsports schaden könnte, wird nicht zugelassen. Das Erstzulassungsdatum </w:t>
      </w:r>
      <w:r w:rsidRPr="00F55B15">
        <w:rPr>
          <w:szCs w:val="20"/>
        </w:rPr>
        <w:t xml:space="preserve">(Jahreszahl) des </w:t>
      </w:r>
      <w:r w:rsidRPr="00DF51B7">
        <w:rPr>
          <w:szCs w:val="20"/>
        </w:rPr>
        <w:t>teilnehmenden Fahrzeugs muss mindestens 20 Jahre</w:t>
      </w:r>
      <w:r w:rsidR="00F82E34" w:rsidRPr="00DF51B7">
        <w:rPr>
          <w:szCs w:val="20"/>
        </w:rPr>
        <w:t xml:space="preserve"> zurückliegen oder früher </w:t>
      </w:r>
      <w:r w:rsidR="00F82E34" w:rsidRPr="00116DD4">
        <w:rPr>
          <w:szCs w:val="20"/>
        </w:rPr>
        <w:t>sein (</w:t>
      </w:r>
      <w:r w:rsidR="009C43E8" w:rsidRPr="00116DD4">
        <w:rPr>
          <w:b/>
          <w:szCs w:val="20"/>
        </w:rPr>
        <w:t>2004</w:t>
      </w:r>
      <w:r w:rsidR="00B434CE" w:rsidRPr="00116DD4">
        <w:rPr>
          <w:b/>
          <w:szCs w:val="20"/>
        </w:rPr>
        <w:t xml:space="preserve"> </w:t>
      </w:r>
      <w:r w:rsidRPr="00116DD4">
        <w:rPr>
          <w:szCs w:val="20"/>
        </w:rPr>
        <w:t xml:space="preserve">oder früher). Wahlweise ist durch einen schriftlichen Nachweis des Herstellungsjahres (Produktionsjahr) das Mindestalter des teilnehmenden Fahrzeugs nachzuweisen. </w:t>
      </w:r>
      <w:r w:rsidR="00E66895" w:rsidRPr="00116DD4">
        <w:rPr>
          <w:szCs w:val="20"/>
        </w:rPr>
        <w:t xml:space="preserve">Nicht zugelassen ist sichtbares Zubehör, das bis </w:t>
      </w:r>
      <w:r w:rsidR="009C43E8" w:rsidRPr="00116DD4">
        <w:rPr>
          <w:b/>
          <w:bCs/>
          <w:szCs w:val="20"/>
        </w:rPr>
        <w:t>2004</w:t>
      </w:r>
      <w:r w:rsidR="00E66895" w:rsidRPr="00DF51B7">
        <w:rPr>
          <w:szCs w:val="20"/>
        </w:rPr>
        <w:t xml:space="preserve"> nicht verfügbar war wie z.B. LED-Zusatzleuchten. </w:t>
      </w:r>
      <w:r w:rsidRPr="00DF51B7">
        <w:rPr>
          <w:szCs w:val="20"/>
        </w:rPr>
        <w:t xml:space="preserve">Nicht startberechtigt sind Fahrzeuge, deren Serienhöhe 1600 mm </w:t>
      </w:r>
      <w:r w:rsidRPr="008C2FF3">
        <w:rPr>
          <w:szCs w:val="20"/>
        </w:rPr>
        <w:t>überschreitet</w:t>
      </w:r>
      <w:r w:rsidR="00ED623E" w:rsidRPr="008C2FF3">
        <w:rPr>
          <w:szCs w:val="20"/>
        </w:rPr>
        <w:t xml:space="preserve"> und Fahrzeuge mit alternativer Antriebstechnik</w:t>
      </w:r>
      <w:r w:rsidRPr="008C2FF3">
        <w:rPr>
          <w:szCs w:val="20"/>
        </w:rPr>
        <w:t xml:space="preserve">. Für den Nachweis der </w:t>
      </w:r>
      <w:r>
        <w:rPr>
          <w:szCs w:val="20"/>
        </w:rPr>
        <w:t xml:space="preserve">Einhaltung aller Bestimmungen ist der Fahrer verantwortlich. Profillose Reifen (Slicks) sind nicht zugelassen. </w:t>
      </w:r>
      <w:r>
        <w:rPr>
          <w:b/>
          <w:bCs/>
          <w:szCs w:val="20"/>
        </w:rPr>
        <w:t>Fahrzeuge nach StVZO benötigen eine</w:t>
      </w:r>
      <w:r w:rsidR="00E86C0F">
        <w:rPr>
          <w:b/>
          <w:bCs/>
          <w:szCs w:val="20"/>
        </w:rPr>
        <w:t>n Hauptuntersuchungs-</w:t>
      </w:r>
      <w:r>
        <w:rPr>
          <w:b/>
          <w:bCs/>
          <w:szCs w:val="20"/>
        </w:rPr>
        <w:t>(</w:t>
      </w:r>
      <w:proofErr w:type="gramStart"/>
      <w:r>
        <w:rPr>
          <w:b/>
          <w:bCs/>
          <w:szCs w:val="20"/>
        </w:rPr>
        <w:t>HU)-</w:t>
      </w:r>
      <w:proofErr w:type="gramEnd"/>
      <w:r>
        <w:rPr>
          <w:b/>
          <w:bCs/>
          <w:szCs w:val="20"/>
        </w:rPr>
        <w:t>Nachweis nach § 29 StVZO, der nicht älter als 24 Monate sein darf.</w:t>
      </w:r>
    </w:p>
    <w:p w14:paraId="586F6DD1" w14:textId="77777777" w:rsidR="0010062A" w:rsidRPr="0010062A" w:rsidRDefault="0010062A" w:rsidP="0010062A">
      <w:pPr>
        <w:ind w:left="11"/>
        <w:rPr>
          <w:bCs/>
          <w:szCs w:val="20"/>
        </w:rPr>
      </w:pPr>
    </w:p>
    <w:p w14:paraId="45D4BD0C" w14:textId="77777777" w:rsidR="0010062A" w:rsidRPr="00F57BD6" w:rsidRDefault="0010062A" w:rsidP="00654A5D">
      <w:pPr>
        <w:tabs>
          <w:tab w:val="center" w:pos="4536"/>
          <w:tab w:val="right" w:pos="9072"/>
        </w:tabs>
        <w:autoSpaceDE w:val="0"/>
        <w:autoSpaceDN w:val="0"/>
        <w:adjustRightInd w:val="0"/>
        <w:ind w:left="0"/>
        <w:rPr>
          <w:color w:val="0070C0"/>
          <w:szCs w:val="18"/>
        </w:rPr>
      </w:pPr>
      <w:r w:rsidRPr="00F57BD6">
        <w:rPr>
          <w:color w:val="0070C0"/>
          <w:szCs w:val="18"/>
        </w:rPr>
        <w:t xml:space="preserve">Die Anzahl der Bewerber ist auf </w:t>
      </w:r>
      <w:r w:rsidR="00F57BD6" w:rsidRPr="002F28F5">
        <w:rPr>
          <w:color w:val="FF0000"/>
          <w:szCs w:val="18"/>
        </w:rPr>
        <w:t>……….</w:t>
      </w:r>
      <w:r w:rsidRPr="002F28F5">
        <w:rPr>
          <w:color w:val="FF0000"/>
          <w:szCs w:val="18"/>
        </w:rPr>
        <w:t xml:space="preserve"> </w:t>
      </w:r>
      <w:r w:rsidRPr="00F57BD6">
        <w:rPr>
          <w:color w:val="0070C0"/>
          <w:szCs w:val="18"/>
        </w:rPr>
        <w:t>begrenzt.</w:t>
      </w:r>
    </w:p>
    <w:p w14:paraId="0D655233" w14:textId="77777777" w:rsidR="00CC39F9" w:rsidRPr="00944A30" w:rsidRDefault="00CC39F9" w:rsidP="00654A5D">
      <w:pPr>
        <w:autoSpaceDE w:val="0"/>
        <w:autoSpaceDN w:val="0"/>
        <w:adjustRightInd w:val="0"/>
        <w:ind w:left="0"/>
        <w:rPr>
          <w:rFonts w:cs="Arial"/>
          <w:b/>
          <w:bCs/>
        </w:rPr>
      </w:pPr>
    </w:p>
    <w:p w14:paraId="030F2408" w14:textId="77777777" w:rsidR="00CC39F9" w:rsidRPr="00944A30" w:rsidRDefault="00CC39F9" w:rsidP="00C65B29">
      <w:pPr>
        <w:autoSpaceDE w:val="0"/>
        <w:autoSpaceDN w:val="0"/>
        <w:adjustRightInd w:val="0"/>
        <w:spacing w:after="120"/>
        <w:ind w:left="0"/>
        <w:rPr>
          <w:rFonts w:cs="Arial"/>
          <w:b/>
          <w:bCs/>
        </w:rPr>
      </w:pPr>
      <w:r w:rsidRPr="00944A30">
        <w:rPr>
          <w:rFonts w:cs="Arial"/>
          <w:b/>
          <w:bCs/>
        </w:rPr>
        <w:t>Ar</w:t>
      </w:r>
      <w:r w:rsidR="001B0ABF">
        <w:rPr>
          <w:rFonts w:cs="Arial"/>
          <w:b/>
          <w:bCs/>
        </w:rPr>
        <w:t>t. 4.4 Nenngelder</w:t>
      </w:r>
    </w:p>
    <w:p w14:paraId="76E5EE8A" w14:textId="77777777" w:rsidR="00CC39F9" w:rsidRPr="00944A30" w:rsidRDefault="00CC39F9" w:rsidP="00A4133F">
      <w:pPr>
        <w:pStyle w:val="Anhangstandards2"/>
        <w:ind w:left="0" w:firstLine="0"/>
        <w:rPr>
          <w:szCs w:val="18"/>
        </w:rPr>
      </w:pPr>
      <w:r w:rsidRPr="00944A30">
        <w:rPr>
          <w:szCs w:val="18"/>
        </w:rPr>
        <w:t>Mit freiwilliger Veranstalterwerbung:</w:t>
      </w:r>
    </w:p>
    <w:tbl>
      <w:tblPr>
        <w:tblW w:w="0" w:type="auto"/>
        <w:tblLook w:val="00A0" w:firstRow="1" w:lastRow="0" w:firstColumn="1" w:lastColumn="0" w:noHBand="0" w:noVBand="0"/>
      </w:tblPr>
      <w:tblGrid>
        <w:gridCol w:w="675"/>
        <w:gridCol w:w="1233"/>
        <w:gridCol w:w="7698"/>
      </w:tblGrid>
      <w:tr w:rsidR="00CA100F" w:rsidRPr="00CA100F" w14:paraId="7C888099" w14:textId="77777777" w:rsidTr="00DE58C9">
        <w:trPr>
          <w:trHeight w:val="283"/>
        </w:trPr>
        <w:tc>
          <w:tcPr>
            <w:tcW w:w="675" w:type="dxa"/>
            <w:vAlign w:val="center"/>
          </w:tcPr>
          <w:p w14:paraId="6DFD27B5" w14:textId="77777777" w:rsidR="00CC39F9" w:rsidRPr="00CA100F" w:rsidRDefault="00CC39F9" w:rsidP="00CA5161">
            <w:pPr>
              <w:pStyle w:val="Anhangstandards2"/>
              <w:ind w:left="0" w:firstLine="0"/>
              <w:rPr>
                <w:szCs w:val="18"/>
              </w:rPr>
            </w:pPr>
            <w:r w:rsidRPr="00CA100F">
              <w:rPr>
                <w:szCs w:val="18"/>
              </w:rPr>
              <w:t>EUR</w:t>
            </w:r>
          </w:p>
        </w:tc>
        <w:tc>
          <w:tcPr>
            <w:tcW w:w="1233" w:type="dxa"/>
            <w:vAlign w:val="center"/>
          </w:tcPr>
          <w:p w14:paraId="23E93A2D" w14:textId="77777777" w:rsidR="00CC39F9" w:rsidRPr="00CA100F" w:rsidRDefault="00CC39F9" w:rsidP="00E25B27">
            <w:pPr>
              <w:pStyle w:val="Anhangstandards2"/>
              <w:ind w:left="0" w:firstLine="0"/>
              <w:rPr>
                <w:color w:val="FF0000"/>
                <w:szCs w:val="18"/>
              </w:rPr>
            </w:pPr>
          </w:p>
        </w:tc>
        <w:tc>
          <w:tcPr>
            <w:tcW w:w="7698" w:type="dxa"/>
            <w:vAlign w:val="center"/>
          </w:tcPr>
          <w:p w14:paraId="456987B8" w14:textId="0DBE17CE" w:rsidR="00CC39F9" w:rsidRPr="00F55B15" w:rsidRDefault="00CC39F9" w:rsidP="00CA5161">
            <w:pPr>
              <w:pStyle w:val="Anhangstandards2"/>
              <w:ind w:left="0" w:firstLine="0"/>
              <w:rPr>
                <w:szCs w:val="20"/>
              </w:rPr>
            </w:pPr>
            <w:r w:rsidRPr="00F55B15">
              <w:rPr>
                <w:szCs w:val="18"/>
              </w:rPr>
              <w:t>bis Nennschluss zu ermäßigtem Nenngeld</w:t>
            </w:r>
          </w:p>
        </w:tc>
      </w:tr>
      <w:tr w:rsidR="00CA100F" w:rsidRPr="00CA100F" w14:paraId="525EB016" w14:textId="77777777" w:rsidTr="00DE58C9">
        <w:trPr>
          <w:trHeight w:val="283"/>
        </w:trPr>
        <w:tc>
          <w:tcPr>
            <w:tcW w:w="675" w:type="dxa"/>
          </w:tcPr>
          <w:p w14:paraId="1BBA56DC" w14:textId="77777777" w:rsidR="00CC39F9" w:rsidRPr="00CA100F" w:rsidRDefault="00CC39F9" w:rsidP="00CA5161">
            <w:pPr>
              <w:pStyle w:val="Anhangstandards2"/>
              <w:ind w:left="0" w:firstLine="0"/>
              <w:rPr>
                <w:szCs w:val="18"/>
              </w:rPr>
            </w:pPr>
            <w:r w:rsidRPr="00F82E34">
              <w:rPr>
                <w:color w:val="0070C0"/>
                <w:szCs w:val="20"/>
              </w:rPr>
              <w:t>EUR</w:t>
            </w:r>
          </w:p>
        </w:tc>
        <w:tc>
          <w:tcPr>
            <w:tcW w:w="1233" w:type="dxa"/>
          </w:tcPr>
          <w:p w14:paraId="56A2F157" w14:textId="77777777" w:rsidR="00CC39F9" w:rsidRPr="00CA100F" w:rsidRDefault="00CC39F9" w:rsidP="00E25B27">
            <w:pPr>
              <w:pStyle w:val="Anhangstandards2"/>
              <w:ind w:left="0" w:firstLine="0"/>
              <w:rPr>
                <w:color w:val="FF0000"/>
                <w:szCs w:val="18"/>
              </w:rPr>
            </w:pPr>
          </w:p>
        </w:tc>
        <w:tc>
          <w:tcPr>
            <w:tcW w:w="7698" w:type="dxa"/>
          </w:tcPr>
          <w:p w14:paraId="44117205" w14:textId="11F696E3" w:rsidR="006529E2" w:rsidRDefault="00825CB9" w:rsidP="006529E2">
            <w:pPr>
              <w:pStyle w:val="Anhangstandards2"/>
              <w:ind w:left="0" w:firstLine="0"/>
              <w:rPr>
                <w:color w:val="0070C0"/>
                <w:szCs w:val="20"/>
              </w:rPr>
            </w:pPr>
            <w:r w:rsidRPr="00CA100F">
              <w:rPr>
                <w:color w:val="0070C0"/>
                <w:szCs w:val="20"/>
              </w:rPr>
              <w:t>B</w:t>
            </w:r>
            <w:r w:rsidR="00CC39F9" w:rsidRPr="00CA100F">
              <w:rPr>
                <w:color w:val="0070C0"/>
                <w:szCs w:val="20"/>
              </w:rPr>
              <w:t>is Nennschluss zu ermäßigtem Nenngeld für eingeschriebene</w:t>
            </w:r>
            <w:r w:rsidR="00712220">
              <w:rPr>
                <w:color w:val="0070C0"/>
                <w:szCs w:val="20"/>
              </w:rPr>
              <w:t xml:space="preserve"> </w:t>
            </w:r>
            <w:r w:rsidR="00CC39F9" w:rsidRPr="00CA100F">
              <w:rPr>
                <w:color w:val="0070C0"/>
                <w:szCs w:val="20"/>
              </w:rPr>
              <w:t>Teilnehmer</w:t>
            </w:r>
          </w:p>
          <w:p w14:paraId="6C4FF45E" w14:textId="77777777" w:rsidR="00CC39F9" w:rsidRPr="00CA100F" w:rsidRDefault="006529E2" w:rsidP="006529E2">
            <w:pPr>
              <w:pStyle w:val="Anhangstandards2"/>
              <w:ind w:left="0" w:firstLine="0"/>
              <w:rPr>
                <w:color w:val="0070C0"/>
                <w:szCs w:val="20"/>
              </w:rPr>
            </w:pPr>
            <w:r>
              <w:rPr>
                <w:color w:val="0070C0"/>
                <w:szCs w:val="20"/>
              </w:rPr>
              <w:t xml:space="preserve">des </w:t>
            </w:r>
            <w:r w:rsidR="00CC39F9" w:rsidRPr="00CA100F">
              <w:rPr>
                <w:color w:val="0070C0"/>
                <w:szCs w:val="20"/>
              </w:rPr>
              <w:t>ADMV-</w:t>
            </w:r>
            <w:r w:rsidR="00E25B27" w:rsidRPr="00CA100F">
              <w:rPr>
                <w:color w:val="0070C0"/>
                <w:szCs w:val="20"/>
              </w:rPr>
              <w:t>Histo-</w:t>
            </w:r>
            <w:r w:rsidR="00CC39F9" w:rsidRPr="00CA100F">
              <w:rPr>
                <w:color w:val="0070C0"/>
                <w:szCs w:val="20"/>
              </w:rPr>
              <w:t>Rallye-</w:t>
            </w:r>
            <w:r w:rsidR="00E25B27" w:rsidRPr="00CA100F">
              <w:rPr>
                <w:color w:val="0070C0"/>
                <w:szCs w:val="20"/>
              </w:rPr>
              <w:t xml:space="preserve">Cup </w:t>
            </w:r>
            <w:r w:rsidR="00CC39F9" w:rsidRPr="00CA100F">
              <w:rPr>
                <w:color w:val="0070C0"/>
                <w:szCs w:val="20"/>
              </w:rPr>
              <w:t>(bei Vorlage der ADMV-Einschreibebestätigung)</w:t>
            </w:r>
          </w:p>
        </w:tc>
      </w:tr>
      <w:tr w:rsidR="009C43E8" w:rsidRPr="009C43E8" w14:paraId="5F6A0707" w14:textId="77777777" w:rsidTr="00ED623E">
        <w:trPr>
          <w:trHeight w:val="283"/>
        </w:trPr>
        <w:tc>
          <w:tcPr>
            <w:tcW w:w="675" w:type="dxa"/>
          </w:tcPr>
          <w:p w14:paraId="1596123D" w14:textId="77777777" w:rsidR="00ED623E" w:rsidRPr="009C43E8" w:rsidRDefault="00ED623E" w:rsidP="00973F6B">
            <w:pPr>
              <w:pStyle w:val="Anhangstandards2"/>
              <w:ind w:left="0" w:firstLine="0"/>
              <w:rPr>
                <w:szCs w:val="20"/>
              </w:rPr>
            </w:pPr>
            <w:r w:rsidRPr="009C43E8">
              <w:rPr>
                <w:szCs w:val="20"/>
              </w:rPr>
              <w:t>EUR</w:t>
            </w:r>
          </w:p>
        </w:tc>
        <w:tc>
          <w:tcPr>
            <w:tcW w:w="1233" w:type="dxa"/>
          </w:tcPr>
          <w:p w14:paraId="39466442" w14:textId="77777777" w:rsidR="00ED623E" w:rsidRPr="002F28F5" w:rsidRDefault="00ED623E" w:rsidP="00973F6B">
            <w:pPr>
              <w:pStyle w:val="Anhangstandards2"/>
              <w:ind w:left="0" w:firstLine="0"/>
              <w:rPr>
                <w:color w:val="FF0000"/>
                <w:szCs w:val="18"/>
              </w:rPr>
            </w:pPr>
          </w:p>
        </w:tc>
        <w:tc>
          <w:tcPr>
            <w:tcW w:w="7698" w:type="dxa"/>
          </w:tcPr>
          <w:p w14:paraId="5C81175C" w14:textId="1EC5A22D" w:rsidR="00ED623E" w:rsidRPr="009C43E8" w:rsidRDefault="00ED623E" w:rsidP="00ED623E">
            <w:pPr>
              <w:pStyle w:val="Anhangstandards2"/>
              <w:ind w:left="0" w:firstLine="0"/>
              <w:rPr>
                <w:szCs w:val="20"/>
              </w:rPr>
            </w:pPr>
            <w:r w:rsidRPr="009C43E8">
              <w:rPr>
                <w:szCs w:val="20"/>
              </w:rPr>
              <w:t>bei normalem Nennschluss</w:t>
            </w:r>
          </w:p>
        </w:tc>
      </w:tr>
    </w:tbl>
    <w:p w14:paraId="019C72E2" w14:textId="77777777" w:rsidR="00CC39F9" w:rsidRPr="00E93A06" w:rsidRDefault="00CC39F9" w:rsidP="00A4133F">
      <w:pPr>
        <w:pStyle w:val="Anhangstandards2"/>
        <w:ind w:left="0" w:firstLine="0"/>
        <w:rPr>
          <w:szCs w:val="18"/>
        </w:rPr>
      </w:pPr>
    </w:p>
    <w:p w14:paraId="69F00BAF" w14:textId="77777777" w:rsidR="00CC39F9" w:rsidRPr="00E25B27" w:rsidRDefault="006529E2" w:rsidP="00EB11BC">
      <w:pPr>
        <w:pStyle w:val="Anhangstandards2"/>
        <w:ind w:left="0" w:firstLine="0"/>
        <w:rPr>
          <w:szCs w:val="18"/>
        </w:rPr>
      </w:pPr>
      <w:r>
        <w:rPr>
          <w:szCs w:val="18"/>
        </w:rPr>
        <w:t>Ohne freiwillige</w:t>
      </w:r>
      <w:r w:rsidR="00CC39F9" w:rsidRPr="00E25B27">
        <w:rPr>
          <w:szCs w:val="18"/>
        </w:rPr>
        <w:t xml:space="preserve"> Veranstalterwerbung:</w:t>
      </w:r>
    </w:p>
    <w:tbl>
      <w:tblPr>
        <w:tblW w:w="0" w:type="auto"/>
        <w:tblLook w:val="00A0" w:firstRow="1" w:lastRow="0" w:firstColumn="1" w:lastColumn="0" w:noHBand="0" w:noVBand="0"/>
      </w:tblPr>
      <w:tblGrid>
        <w:gridCol w:w="675"/>
        <w:gridCol w:w="1233"/>
        <w:gridCol w:w="7698"/>
      </w:tblGrid>
      <w:tr w:rsidR="00CC39F9" w:rsidRPr="003A4A47" w14:paraId="41236822" w14:textId="77777777" w:rsidTr="00D25307">
        <w:trPr>
          <w:trHeight w:val="283"/>
        </w:trPr>
        <w:tc>
          <w:tcPr>
            <w:tcW w:w="675" w:type="dxa"/>
            <w:vAlign w:val="center"/>
          </w:tcPr>
          <w:p w14:paraId="38FD32A2" w14:textId="77777777" w:rsidR="00CC39F9" w:rsidRPr="00CA100F" w:rsidRDefault="00CC39F9" w:rsidP="00D25307">
            <w:pPr>
              <w:pStyle w:val="Anhangstandards2"/>
              <w:ind w:left="0" w:firstLine="0"/>
              <w:rPr>
                <w:szCs w:val="18"/>
              </w:rPr>
            </w:pPr>
            <w:r w:rsidRPr="00CA100F">
              <w:rPr>
                <w:szCs w:val="18"/>
              </w:rPr>
              <w:t>EUR</w:t>
            </w:r>
          </w:p>
        </w:tc>
        <w:tc>
          <w:tcPr>
            <w:tcW w:w="1233" w:type="dxa"/>
            <w:vAlign w:val="center"/>
          </w:tcPr>
          <w:p w14:paraId="648C5208" w14:textId="77777777" w:rsidR="00CC39F9" w:rsidRPr="003A4A47" w:rsidRDefault="00CC39F9" w:rsidP="00D25307">
            <w:pPr>
              <w:pStyle w:val="Anhangstandards2"/>
              <w:ind w:left="0" w:firstLine="0"/>
              <w:rPr>
                <w:color w:val="FF0000"/>
                <w:szCs w:val="18"/>
              </w:rPr>
            </w:pPr>
          </w:p>
        </w:tc>
        <w:tc>
          <w:tcPr>
            <w:tcW w:w="7698" w:type="dxa"/>
            <w:vAlign w:val="center"/>
          </w:tcPr>
          <w:p w14:paraId="7633ED4C" w14:textId="122D2D26" w:rsidR="00CC39F9" w:rsidRPr="00CA100F" w:rsidRDefault="009C43E8" w:rsidP="00D25307">
            <w:pPr>
              <w:pStyle w:val="Anhangstandards2"/>
              <w:ind w:left="0" w:firstLine="0"/>
              <w:rPr>
                <w:szCs w:val="18"/>
              </w:rPr>
            </w:pPr>
            <w:r w:rsidRPr="00F55B15">
              <w:rPr>
                <w:szCs w:val="18"/>
              </w:rPr>
              <w:t>bis Nennschluss zu ermäßigtem Nenngeld</w:t>
            </w:r>
          </w:p>
        </w:tc>
      </w:tr>
      <w:tr w:rsidR="00CC39F9" w:rsidRPr="003A4A47" w14:paraId="756902F1" w14:textId="77777777" w:rsidTr="00D25307">
        <w:trPr>
          <w:trHeight w:val="283"/>
        </w:trPr>
        <w:tc>
          <w:tcPr>
            <w:tcW w:w="675" w:type="dxa"/>
            <w:vAlign w:val="center"/>
          </w:tcPr>
          <w:p w14:paraId="065EAD02" w14:textId="77777777" w:rsidR="00CC39F9" w:rsidRPr="00CA100F" w:rsidRDefault="00CC39F9" w:rsidP="00D25307">
            <w:pPr>
              <w:pStyle w:val="Anhangstandards2"/>
              <w:ind w:left="0" w:firstLine="0"/>
              <w:rPr>
                <w:szCs w:val="18"/>
              </w:rPr>
            </w:pPr>
            <w:r w:rsidRPr="00CA100F">
              <w:rPr>
                <w:szCs w:val="18"/>
              </w:rPr>
              <w:t>EUR</w:t>
            </w:r>
          </w:p>
        </w:tc>
        <w:tc>
          <w:tcPr>
            <w:tcW w:w="1233" w:type="dxa"/>
            <w:vAlign w:val="center"/>
          </w:tcPr>
          <w:p w14:paraId="791FD23B" w14:textId="77777777" w:rsidR="00CC39F9" w:rsidRPr="003A4A47" w:rsidRDefault="00CC39F9" w:rsidP="00D25307">
            <w:pPr>
              <w:pStyle w:val="Anhangstandards2"/>
              <w:ind w:left="0" w:firstLine="0"/>
              <w:rPr>
                <w:color w:val="FF0000"/>
                <w:szCs w:val="18"/>
              </w:rPr>
            </w:pPr>
          </w:p>
        </w:tc>
        <w:tc>
          <w:tcPr>
            <w:tcW w:w="7698" w:type="dxa"/>
            <w:vAlign w:val="center"/>
          </w:tcPr>
          <w:p w14:paraId="54D11D97" w14:textId="7F44E553" w:rsidR="00CC39F9" w:rsidRPr="00CA100F" w:rsidRDefault="009C43E8" w:rsidP="00D25307">
            <w:pPr>
              <w:pStyle w:val="Anhangstandards2"/>
              <w:ind w:left="0" w:firstLine="0"/>
              <w:rPr>
                <w:szCs w:val="18"/>
              </w:rPr>
            </w:pPr>
            <w:r w:rsidRPr="009C43E8">
              <w:rPr>
                <w:szCs w:val="20"/>
              </w:rPr>
              <w:t>bei normalem Nennschluss</w:t>
            </w:r>
          </w:p>
        </w:tc>
      </w:tr>
    </w:tbl>
    <w:p w14:paraId="58A2D6A1" w14:textId="77777777" w:rsidR="007B338A" w:rsidRDefault="007B338A" w:rsidP="007B338A">
      <w:pPr>
        <w:pStyle w:val="Anhangstandards2"/>
        <w:ind w:left="0" w:firstLine="0"/>
        <w:rPr>
          <w:szCs w:val="18"/>
        </w:rPr>
      </w:pPr>
    </w:p>
    <w:p w14:paraId="7A10BAB9" w14:textId="77777777" w:rsidR="00F82E34" w:rsidRPr="00F658EC" w:rsidRDefault="00F82E34" w:rsidP="00F82E34">
      <w:pPr>
        <w:tabs>
          <w:tab w:val="left" w:pos="567"/>
          <w:tab w:val="left" w:pos="1418"/>
          <w:tab w:val="left" w:pos="5103"/>
        </w:tabs>
        <w:ind w:left="0"/>
        <w:rPr>
          <w:color w:val="0070C0"/>
          <w:szCs w:val="18"/>
        </w:rPr>
      </w:pPr>
      <w:r w:rsidRPr="00F658EC">
        <w:rPr>
          <w:color w:val="0070C0"/>
          <w:szCs w:val="18"/>
        </w:rPr>
        <w:t>Die gesetzliche Mehrwertsteuer ist in allen Beträgen enthalten.</w:t>
      </w:r>
    </w:p>
    <w:p w14:paraId="6ED83C0C" w14:textId="77777777" w:rsidR="00F82E34" w:rsidRPr="00944A30" w:rsidRDefault="00F82E34" w:rsidP="00F764D1">
      <w:pPr>
        <w:pStyle w:val="Anhangstandards2"/>
        <w:ind w:left="0" w:firstLine="0"/>
        <w:rPr>
          <w:szCs w:val="18"/>
        </w:rPr>
      </w:pPr>
    </w:p>
    <w:p w14:paraId="7884877A" w14:textId="77777777" w:rsidR="00CC39F9" w:rsidRPr="00944A30" w:rsidRDefault="00CC39F9" w:rsidP="00C72073">
      <w:pPr>
        <w:tabs>
          <w:tab w:val="center" w:pos="4536"/>
          <w:tab w:val="right" w:pos="9072"/>
        </w:tabs>
        <w:autoSpaceDE w:val="0"/>
        <w:autoSpaceDN w:val="0"/>
        <w:adjustRightInd w:val="0"/>
        <w:spacing w:after="120"/>
        <w:ind w:left="0"/>
        <w:rPr>
          <w:rFonts w:cs="Arial"/>
          <w:b/>
          <w:bCs/>
        </w:rPr>
      </w:pPr>
      <w:r w:rsidRPr="00944A30">
        <w:rPr>
          <w:rFonts w:cs="Arial"/>
          <w:b/>
          <w:bCs/>
        </w:rPr>
        <w:t>Art. 4.5 Zahlungsbedingungen</w:t>
      </w:r>
    </w:p>
    <w:p w14:paraId="0F4E3B8D" w14:textId="77777777" w:rsidR="00CC39F9" w:rsidRPr="00944A30" w:rsidRDefault="00CC39F9" w:rsidP="005B7E87">
      <w:pPr>
        <w:tabs>
          <w:tab w:val="center" w:pos="4536"/>
          <w:tab w:val="right" w:pos="9072"/>
        </w:tabs>
        <w:autoSpaceDE w:val="0"/>
        <w:autoSpaceDN w:val="0"/>
        <w:adjustRightInd w:val="0"/>
        <w:ind w:left="0"/>
        <w:rPr>
          <w:rFonts w:cs="Arial"/>
          <w:szCs w:val="18"/>
        </w:rPr>
      </w:pPr>
      <w:r w:rsidRPr="00944A30">
        <w:rPr>
          <w:rFonts w:cs="Arial"/>
          <w:szCs w:val="18"/>
        </w:rPr>
        <w:t>Das Nenngeld ist auf das nachstehende Konto zu überweisen. (Dem Nennformular muss ein entsprechender Beleg beigefügt sein):</w:t>
      </w:r>
    </w:p>
    <w:p w14:paraId="474F36D0" w14:textId="77777777" w:rsidR="00CC39F9" w:rsidRPr="00944A30" w:rsidRDefault="00CC39F9" w:rsidP="005B7E87">
      <w:pPr>
        <w:tabs>
          <w:tab w:val="center" w:pos="4536"/>
          <w:tab w:val="right" w:pos="9072"/>
        </w:tabs>
        <w:autoSpaceDE w:val="0"/>
        <w:autoSpaceDN w:val="0"/>
        <w:adjustRightInd w:val="0"/>
        <w:ind w:left="0"/>
        <w:rPr>
          <w:rFonts w:cs="Arial"/>
          <w:szCs w:val="18"/>
        </w:rPr>
      </w:pPr>
    </w:p>
    <w:p w14:paraId="44F691F1" w14:textId="77777777" w:rsidR="00CC39F9" w:rsidRPr="00944A30" w:rsidRDefault="00CC39F9" w:rsidP="005B7E87">
      <w:pPr>
        <w:tabs>
          <w:tab w:val="center" w:pos="4536"/>
          <w:tab w:val="right" w:pos="9072"/>
        </w:tabs>
        <w:autoSpaceDE w:val="0"/>
        <w:autoSpaceDN w:val="0"/>
        <w:adjustRightInd w:val="0"/>
        <w:ind w:left="0"/>
        <w:rPr>
          <w:rFonts w:cs="Arial"/>
          <w:b/>
          <w:bCs/>
          <w:sz w:val="22"/>
        </w:rPr>
      </w:pPr>
      <w:r w:rsidRPr="00944A30">
        <w:rPr>
          <w:rFonts w:cs="Arial"/>
          <w:szCs w:val="18"/>
        </w:rPr>
        <w:t>Kontoverbindung des Veranstalters:</w:t>
      </w:r>
    </w:p>
    <w:tbl>
      <w:tblPr>
        <w:tblW w:w="0" w:type="auto"/>
        <w:tblLayout w:type="fixed"/>
        <w:tblLook w:val="01E0" w:firstRow="1" w:lastRow="1" w:firstColumn="1" w:lastColumn="1" w:noHBand="0" w:noVBand="0"/>
      </w:tblPr>
      <w:tblGrid>
        <w:gridCol w:w="2448"/>
        <w:gridCol w:w="7158"/>
      </w:tblGrid>
      <w:tr w:rsidR="00CC39F9" w:rsidRPr="00B05AA1" w14:paraId="6016E55E" w14:textId="77777777" w:rsidTr="00D25307">
        <w:trPr>
          <w:trHeight w:val="283"/>
        </w:trPr>
        <w:tc>
          <w:tcPr>
            <w:tcW w:w="2448" w:type="dxa"/>
            <w:vAlign w:val="center"/>
          </w:tcPr>
          <w:p w14:paraId="4249B639" w14:textId="77777777" w:rsidR="00CC39F9" w:rsidRPr="00CA100F" w:rsidRDefault="00CC39F9" w:rsidP="00D25307">
            <w:pPr>
              <w:tabs>
                <w:tab w:val="center" w:pos="4536"/>
                <w:tab w:val="right" w:pos="9072"/>
              </w:tabs>
              <w:autoSpaceDE w:val="0"/>
              <w:autoSpaceDN w:val="0"/>
              <w:adjustRightInd w:val="0"/>
              <w:ind w:left="0"/>
              <w:jc w:val="left"/>
              <w:rPr>
                <w:rFonts w:cs="Arial"/>
                <w:szCs w:val="20"/>
              </w:rPr>
            </w:pPr>
            <w:r w:rsidRPr="00CA100F">
              <w:rPr>
                <w:rFonts w:cs="Arial"/>
                <w:szCs w:val="20"/>
              </w:rPr>
              <w:t>Kreditinstitut:</w:t>
            </w:r>
          </w:p>
        </w:tc>
        <w:tc>
          <w:tcPr>
            <w:tcW w:w="7158" w:type="dxa"/>
            <w:vAlign w:val="center"/>
          </w:tcPr>
          <w:p w14:paraId="20E08339" w14:textId="77777777" w:rsidR="00CC39F9" w:rsidRPr="00F764D1" w:rsidRDefault="00CC39F9" w:rsidP="00D25307">
            <w:pPr>
              <w:tabs>
                <w:tab w:val="center" w:pos="4536"/>
                <w:tab w:val="right" w:pos="9072"/>
              </w:tabs>
              <w:autoSpaceDE w:val="0"/>
              <w:autoSpaceDN w:val="0"/>
              <w:adjustRightInd w:val="0"/>
              <w:ind w:left="34"/>
              <w:jc w:val="left"/>
              <w:rPr>
                <w:rFonts w:cs="Arial"/>
                <w:color w:val="FF0000"/>
                <w:szCs w:val="20"/>
              </w:rPr>
            </w:pPr>
          </w:p>
        </w:tc>
      </w:tr>
      <w:tr w:rsidR="00CC39F9" w:rsidRPr="00B05AA1" w14:paraId="3F4CC951" w14:textId="77777777" w:rsidTr="00D25307">
        <w:trPr>
          <w:trHeight w:val="283"/>
        </w:trPr>
        <w:tc>
          <w:tcPr>
            <w:tcW w:w="2448" w:type="dxa"/>
            <w:vAlign w:val="center"/>
          </w:tcPr>
          <w:p w14:paraId="696A21CF" w14:textId="77777777" w:rsidR="00CC39F9" w:rsidRPr="00CA100F" w:rsidRDefault="00CC39F9" w:rsidP="00D25307">
            <w:pPr>
              <w:tabs>
                <w:tab w:val="center" w:pos="4536"/>
                <w:tab w:val="right" w:pos="9072"/>
              </w:tabs>
              <w:autoSpaceDE w:val="0"/>
              <w:autoSpaceDN w:val="0"/>
              <w:adjustRightInd w:val="0"/>
              <w:ind w:left="0"/>
              <w:jc w:val="left"/>
              <w:rPr>
                <w:rFonts w:cs="Arial"/>
                <w:szCs w:val="20"/>
              </w:rPr>
            </w:pPr>
            <w:r w:rsidRPr="00CA100F">
              <w:rPr>
                <w:rFonts w:cs="Arial"/>
                <w:szCs w:val="20"/>
              </w:rPr>
              <w:t>Kontoinhaber:</w:t>
            </w:r>
          </w:p>
        </w:tc>
        <w:tc>
          <w:tcPr>
            <w:tcW w:w="7158" w:type="dxa"/>
            <w:vAlign w:val="center"/>
          </w:tcPr>
          <w:p w14:paraId="279FFA29" w14:textId="77777777" w:rsidR="00CC39F9" w:rsidRPr="00F764D1" w:rsidRDefault="00CC39F9" w:rsidP="00D25307">
            <w:pPr>
              <w:tabs>
                <w:tab w:val="center" w:pos="4536"/>
                <w:tab w:val="right" w:pos="9072"/>
              </w:tabs>
              <w:autoSpaceDE w:val="0"/>
              <w:autoSpaceDN w:val="0"/>
              <w:adjustRightInd w:val="0"/>
              <w:ind w:left="34"/>
              <w:jc w:val="left"/>
              <w:rPr>
                <w:rFonts w:cs="Arial"/>
                <w:color w:val="FF0000"/>
                <w:szCs w:val="20"/>
              </w:rPr>
            </w:pPr>
          </w:p>
        </w:tc>
      </w:tr>
      <w:tr w:rsidR="00CC39F9" w:rsidRPr="00B05AA1" w14:paraId="2A312B5A" w14:textId="77777777" w:rsidTr="00D25307">
        <w:trPr>
          <w:trHeight w:val="283"/>
        </w:trPr>
        <w:tc>
          <w:tcPr>
            <w:tcW w:w="2448" w:type="dxa"/>
            <w:vAlign w:val="center"/>
          </w:tcPr>
          <w:p w14:paraId="7FD3FAC5" w14:textId="77777777" w:rsidR="00CC39F9" w:rsidRPr="00CA100F" w:rsidRDefault="00CC39F9" w:rsidP="00D25307">
            <w:pPr>
              <w:tabs>
                <w:tab w:val="center" w:pos="4536"/>
                <w:tab w:val="right" w:pos="9072"/>
              </w:tabs>
              <w:autoSpaceDE w:val="0"/>
              <w:autoSpaceDN w:val="0"/>
              <w:adjustRightInd w:val="0"/>
              <w:ind w:left="0"/>
              <w:jc w:val="left"/>
              <w:rPr>
                <w:rFonts w:cs="Arial"/>
                <w:sz w:val="22"/>
                <w:szCs w:val="20"/>
              </w:rPr>
            </w:pPr>
            <w:r w:rsidRPr="00CA100F">
              <w:rPr>
                <w:rFonts w:cs="Arial"/>
                <w:szCs w:val="18"/>
              </w:rPr>
              <w:t>IBAN:</w:t>
            </w:r>
          </w:p>
        </w:tc>
        <w:tc>
          <w:tcPr>
            <w:tcW w:w="7158" w:type="dxa"/>
            <w:vAlign w:val="center"/>
          </w:tcPr>
          <w:p w14:paraId="02484950" w14:textId="77777777" w:rsidR="00CC39F9" w:rsidRPr="00F764D1" w:rsidRDefault="00CC39F9" w:rsidP="00D25307">
            <w:pPr>
              <w:tabs>
                <w:tab w:val="center" w:pos="4536"/>
                <w:tab w:val="right" w:pos="9072"/>
              </w:tabs>
              <w:autoSpaceDE w:val="0"/>
              <w:autoSpaceDN w:val="0"/>
              <w:adjustRightInd w:val="0"/>
              <w:ind w:left="34"/>
              <w:jc w:val="left"/>
              <w:rPr>
                <w:rFonts w:cs="Arial"/>
                <w:color w:val="FF0000"/>
                <w:sz w:val="22"/>
                <w:szCs w:val="20"/>
              </w:rPr>
            </w:pPr>
          </w:p>
        </w:tc>
      </w:tr>
      <w:tr w:rsidR="00CC39F9" w:rsidRPr="00B05AA1" w14:paraId="769CF403" w14:textId="77777777" w:rsidTr="00D25307">
        <w:trPr>
          <w:trHeight w:val="283"/>
        </w:trPr>
        <w:tc>
          <w:tcPr>
            <w:tcW w:w="2448" w:type="dxa"/>
            <w:vAlign w:val="center"/>
          </w:tcPr>
          <w:p w14:paraId="3B58D265" w14:textId="77777777" w:rsidR="00CC39F9" w:rsidRPr="00CA100F" w:rsidRDefault="00CC39F9" w:rsidP="00D25307">
            <w:pPr>
              <w:tabs>
                <w:tab w:val="center" w:pos="4536"/>
                <w:tab w:val="right" w:pos="9072"/>
              </w:tabs>
              <w:autoSpaceDE w:val="0"/>
              <w:autoSpaceDN w:val="0"/>
              <w:adjustRightInd w:val="0"/>
              <w:ind w:left="0"/>
              <w:jc w:val="left"/>
              <w:rPr>
                <w:rFonts w:cs="Arial"/>
                <w:szCs w:val="18"/>
              </w:rPr>
            </w:pPr>
            <w:r w:rsidRPr="00825CB9">
              <w:rPr>
                <w:color w:val="0070C0"/>
                <w:szCs w:val="18"/>
              </w:rPr>
              <w:t>BIC:</w:t>
            </w:r>
          </w:p>
        </w:tc>
        <w:tc>
          <w:tcPr>
            <w:tcW w:w="7158" w:type="dxa"/>
            <w:vAlign w:val="center"/>
          </w:tcPr>
          <w:p w14:paraId="598C4E19" w14:textId="77777777" w:rsidR="00CC39F9" w:rsidRPr="00F764D1" w:rsidRDefault="00CC39F9" w:rsidP="00D25307">
            <w:pPr>
              <w:tabs>
                <w:tab w:val="center" w:pos="4536"/>
                <w:tab w:val="right" w:pos="9072"/>
              </w:tabs>
              <w:autoSpaceDE w:val="0"/>
              <w:autoSpaceDN w:val="0"/>
              <w:adjustRightInd w:val="0"/>
              <w:ind w:left="34"/>
              <w:jc w:val="left"/>
              <w:rPr>
                <w:rFonts w:cs="Arial"/>
                <w:color w:val="FF0000"/>
                <w:sz w:val="22"/>
                <w:szCs w:val="20"/>
              </w:rPr>
            </w:pPr>
          </w:p>
        </w:tc>
      </w:tr>
      <w:tr w:rsidR="00CC39F9" w:rsidRPr="00B05AA1" w14:paraId="1EB553D1" w14:textId="77777777" w:rsidTr="00D25307">
        <w:trPr>
          <w:trHeight w:val="283"/>
        </w:trPr>
        <w:tc>
          <w:tcPr>
            <w:tcW w:w="2448" w:type="dxa"/>
            <w:vAlign w:val="center"/>
          </w:tcPr>
          <w:p w14:paraId="7E4A1C9C" w14:textId="77777777" w:rsidR="00CC39F9" w:rsidRPr="00CA100F" w:rsidRDefault="00CC39F9" w:rsidP="00D25307">
            <w:pPr>
              <w:tabs>
                <w:tab w:val="center" w:pos="4536"/>
                <w:tab w:val="right" w:pos="9072"/>
              </w:tabs>
              <w:autoSpaceDE w:val="0"/>
              <w:autoSpaceDN w:val="0"/>
              <w:adjustRightInd w:val="0"/>
              <w:ind w:left="0"/>
              <w:jc w:val="left"/>
              <w:rPr>
                <w:rFonts w:cs="Arial"/>
                <w:szCs w:val="18"/>
              </w:rPr>
            </w:pPr>
            <w:r w:rsidRPr="00CA100F">
              <w:rPr>
                <w:rFonts w:cs="Arial"/>
                <w:szCs w:val="18"/>
              </w:rPr>
              <w:t>Verwendungszweck:</w:t>
            </w:r>
          </w:p>
        </w:tc>
        <w:tc>
          <w:tcPr>
            <w:tcW w:w="7158" w:type="dxa"/>
            <w:vAlign w:val="center"/>
          </w:tcPr>
          <w:p w14:paraId="7C3880E2" w14:textId="77777777" w:rsidR="00CC39F9" w:rsidRPr="00F764D1" w:rsidRDefault="00CC39F9" w:rsidP="00D25307">
            <w:pPr>
              <w:tabs>
                <w:tab w:val="center" w:pos="4536"/>
                <w:tab w:val="right" w:pos="9072"/>
              </w:tabs>
              <w:autoSpaceDE w:val="0"/>
              <w:autoSpaceDN w:val="0"/>
              <w:adjustRightInd w:val="0"/>
              <w:ind w:left="34"/>
              <w:jc w:val="left"/>
              <w:rPr>
                <w:rFonts w:cs="Arial"/>
                <w:color w:val="FF0000"/>
                <w:szCs w:val="18"/>
              </w:rPr>
            </w:pPr>
          </w:p>
        </w:tc>
      </w:tr>
    </w:tbl>
    <w:p w14:paraId="2D5D3A31" w14:textId="77777777" w:rsidR="00CC39F9" w:rsidRPr="00F77EEA" w:rsidRDefault="00CC39F9" w:rsidP="00EF2385">
      <w:pPr>
        <w:tabs>
          <w:tab w:val="center" w:pos="4536"/>
          <w:tab w:val="right" w:pos="9072"/>
        </w:tabs>
        <w:autoSpaceDE w:val="0"/>
        <w:autoSpaceDN w:val="0"/>
        <w:adjustRightInd w:val="0"/>
        <w:ind w:left="0"/>
        <w:rPr>
          <w:rFonts w:cs="Arial"/>
          <w:bCs/>
        </w:rPr>
      </w:pPr>
    </w:p>
    <w:p w14:paraId="6C8E254B" w14:textId="77777777" w:rsidR="00CC39F9" w:rsidRPr="00F77EEA" w:rsidRDefault="00CC39F9" w:rsidP="0062389F">
      <w:pPr>
        <w:tabs>
          <w:tab w:val="center" w:pos="4536"/>
          <w:tab w:val="right" w:pos="9072"/>
        </w:tabs>
        <w:autoSpaceDE w:val="0"/>
        <w:autoSpaceDN w:val="0"/>
        <w:adjustRightInd w:val="0"/>
        <w:ind w:left="0"/>
        <w:rPr>
          <w:rFonts w:cs="Arial"/>
          <w:bCs/>
          <w:szCs w:val="24"/>
        </w:rPr>
      </w:pPr>
    </w:p>
    <w:p w14:paraId="243990A1" w14:textId="77777777" w:rsidR="00CC39F9" w:rsidRPr="00944A30" w:rsidRDefault="00CC39F9" w:rsidP="00D25307">
      <w:pPr>
        <w:widowControl/>
        <w:ind w:left="0"/>
        <w:jc w:val="left"/>
        <w:rPr>
          <w:rFonts w:cs="Arial"/>
          <w:b/>
          <w:bCs/>
          <w:sz w:val="22"/>
          <w:szCs w:val="24"/>
        </w:rPr>
      </w:pPr>
      <w:r w:rsidRPr="00944A30">
        <w:rPr>
          <w:rFonts w:cs="Arial"/>
          <w:b/>
          <w:bCs/>
          <w:sz w:val="22"/>
          <w:szCs w:val="24"/>
        </w:rPr>
        <w:t xml:space="preserve">Art. 5 Versicherung und Haftungsausschluss </w:t>
      </w:r>
    </w:p>
    <w:p w14:paraId="4F6E36FF" w14:textId="77777777" w:rsidR="00CC39F9" w:rsidRPr="00944A30" w:rsidRDefault="00CC39F9" w:rsidP="00C65B29">
      <w:pPr>
        <w:pStyle w:val="Anhangstandards2"/>
        <w:spacing w:after="120"/>
        <w:ind w:left="0" w:firstLine="0"/>
        <w:rPr>
          <w:b/>
          <w:szCs w:val="20"/>
        </w:rPr>
      </w:pPr>
      <w:r w:rsidRPr="00944A30">
        <w:rPr>
          <w:b/>
          <w:szCs w:val="20"/>
        </w:rPr>
        <w:t>Art. 5.1 Versicherungsschutz, Haftpflicht-Versicherung</w:t>
      </w:r>
    </w:p>
    <w:p w14:paraId="5240AB8E" w14:textId="77777777" w:rsidR="00A30282" w:rsidRPr="00944A30" w:rsidRDefault="00A30282" w:rsidP="00A30282">
      <w:pPr>
        <w:pStyle w:val="Anhangstandards2"/>
        <w:ind w:left="0" w:firstLine="0"/>
        <w:jc w:val="both"/>
        <w:rPr>
          <w:szCs w:val="18"/>
        </w:rPr>
      </w:pPr>
      <w:r>
        <w:rPr>
          <w:rFonts w:cs="Arial"/>
          <w:szCs w:val="18"/>
        </w:rPr>
        <w:t>Siehe DMSB-</w:t>
      </w:r>
      <w:r w:rsidRPr="00944A30">
        <w:rPr>
          <w:rFonts w:cs="Arial"/>
          <w:szCs w:val="18"/>
        </w:rPr>
        <w:t>R</w:t>
      </w:r>
      <w:r>
        <w:rPr>
          <w:rFonts w:cs="Arial"/>
          <w:szCs w:val="18"/>
        </w:rPr>
        <w:t>A/CS</w:t>
      </w:r>
      <w:r w:rsidRPr="00944A30">
        <w:rPr>
          <w:rFonts w:cs="Arial"/>
          <w:szCs w:val="18"/>
        </w:rPr>
        <w:t xml:space="preserve"> Art.</w:t>
      </w:r>
      <w:r>
        <w:rPr>
          <w:szCs w:val="18"/>
        </w:rPr>
        <w:t>12</w:t>
      </w:r>
    </w:p>
    <w:p w14:paraId="1602350A" w14:textId="77777777" w:rsidR="00CC39F9" w:rsidRPr="00944A30" w:rsidRDefault="00CC39F9" w:rsidP="00905186">
      <w:pPr>
        <w:pStyle w:val="Anhangstandard"/>
        <w:rPr>
          <w:b/>
          <w:szCs w:val="20"/>
        </w:rPr>
      </w:pPr>
    </w:p>
    <w:p w14:paraId="6DB97AED" w14:textId="77777777" w:rsidR="00CC39F9" w:rsidRPr="00944A30" w:rsidRDefault="00CC39F9" w:rsidP="00C65B29">
      <w:pPr>
        <w:pStyle w:val="Anhangstandards2"/>
        <w:spacing w:after="120"/>
        <w:ind w:left="0" w:firstLine="0"/>
        <w:rPr>
          <w:szCs w:val="20"/>
        </w:rPr>
      </w:pPr>
      <w:r w:rsidRPr="00944A30">
        <w:rPr>
          <w:b/>
          <w:szCs w:val="20"/>
        </w:rPr>
        <w:t xml:space="preserve">Art. 5.2 Haftungsausschluss </w:t>
      </w:r>
    </w:p>
    <w:p w14:paraId="7FADBC12" w14:textId="77777777" w:rsidR="00E25B27" w:rsidRPr="00E9636E" w:rsidRDefault="00E25B27" w:rsidP="00E25B27">
      <w:pPr>
        <w:pStyle w:val="Anhangstandards2"/>
        <w:ind w:left="0" w:firstLine="0"/>
        <w:jc w:val="both"/>
        <w:rPr>
          <w:rFonts w:cs="Arial"/>
          <w:szCs w:val="18"/>
        </w:rPr>
      </w:pPr>
      <w:r w:rsidRPr="00E9636E">
        <w:rPr>
          <w:rFonts w:cs="Arial"/>
          <w:szCs w:val="18"/>
        </w:rPr>
        <w:t>Siehe DMSB-RA/CS Art.13</w:t>
      </w:r>
    </w:p>
    <w:p w14:paraId="471506FC" w14:textId="77777777" w:rsidR="00CC39F9" w:rsidRPr="00944A30" w:rsidRDefault="00CC39F9" w:rsidP="00905186">
      <w:pPr>
        <w:pStyle w:val="Anhangstandard"/>
        <w:rPr>
          <w:b/>
          <w:szCs w:val="20"/>
        </w:rPr>
      </w:pPr>
    </w:p>
    <w:p w14:paraId="0CB9C28C" w14:textId="77777777" w:rsidR="00CC39F9" w:rsidRPr="00944A30" w:rsidRDefault="00CC39F9" w:rsidP="00C65B29">
      <w:pPr>
        <w:pStyle w:val="Anhangstandards2"/>
        <w:spacing w:after="120"/>
        <w:ind w:left="0" w:firstLine="0"/>
        <w:rPr>
          <w:szCs w:val="20"/>
        </w:rPr>
      </w:pPr>
      <w:r w:rsidRPr="00944A30">
        <w:rPr>
          <w:b/>
          <w:szCs w:val="20"/>
        </w:rPr>
        <w:t>Art. 5.3 Freistellung von Ansprüchen des Fahrzeugeigentümers</w:t>
      </w:r>
    </w:p>
    <w:p w14:paraId="4D6935E6" w14:textId="77777777" w:rsidR="00E25B27" w:rsidRPr="00E9636E" w:rsidRDefault="00E25B27" w:rsidP="00E25B27">
      <w:pPr>
        <w:pStyle w:val="Anhangstandards2"/>
        <w:ind w:left="0" w:firstLine="0"/>
        <w:jc w:val="both"/>
        <w:rPr>
          <w:rFonts w:cs="Arial"/>
          <w:szCs w:val="18"/>
        </w:rPr>
      </w:pPr>
      <w:r w:rsidRPr="00E9636E">
        <w:rPr>
          <w:rFonts w:cs="Arial"/>
          <w:szCs w:val="18"/>
        </w:rPr>
        <w:t>Siehe DMSB-RA/CS Art.14</w:t>
      </w:r>
    </w:p>
    <w:p w14:paraId="58458581" w14:textId="77777777" w:rsidR="00CC39F9" w:rsidRPr="00944A30" w:rsidRDefault="00CC39F9" w:rsidP="00905186">
      <w:pPr>
        <w:pStyle w:val="Anhangstandard"/>
        <w:rPr>
          <w:b/>
          <w:szCs w:val="20"/>
        </w:rPr>
      </w:pPr>
    </w:p>
    <w:p w14:paraId="7E1F949B" w14:textId="77777777" w:rsidR="00CC39F9" w:rsidRPr="00944A30" w:rsidRDefault="00CC39F9" w:rsidP="00C65B29">
      <w:pPr>
        <w:pStyle w:val="Anhangstandards2"/>
        <w:spacing w:after="120"/>
        <w:ind w:left="0" w:firstLine="0"/>
        <w:rPr>
          <w:szCs w:val="20"/>
        </w:rPr>
      </w:pPr>
      <w:r w:rsidRPr="00944A30">
        <w:rPr>
          <w:b/>
          <w:szCs w:val="20"/>
        </w:rPr>
        <w:t>Art. 5.4 Verantwortlichkeit, Änderung der Ausschreibung, Absage der Veranstaltung</w:t>
      </w:r>
    </w:p>
    <w:p w14:paraId="1C94E9FC" w14:textId="77777777" w:rsidR="00E25B27" w:rsidRPr="00E9636E" w:rsidRDefault="00E25B27" w:rsidP="00E25B27">
      <w:pPr>
        <w:pStyle w:val="Anhangstandards2"/>
        <w:ind w:left="0" w:firstLine="0"/>
        <w:jc w:val="both"/>
        <w:rPr>
          <w:rFonts w:cs="Arial"/>
          <w:szCs w:val="18"/>
        </w:rPr>
      </w:pPr>
      <w:r w:rsidRPr="00E9636E">
        <w:rPr>
          <w:rFonts w:cs="Arial"/>
          <w:szCs w:val="18"/>
        </w:rPr>
        <w:t>Siehe DMSB-RA/CS Art.15</w:t>
      </w:r>
    </w:p>
    <w:p w14:paraId="17E11CC6" w14:textId="77777777" w:rsidR="00CC39F9" w:rsidRPr="00944A30" w:rsidRDefault="00CC39F9" w:rsidP="00905186">
      <w:pPr>
        <w:pStyle w:val="Anhangstandard"/>
        <w:rPr>
          <w:rFonts w:cs="Arial"/>
          <w:szCs w:val="20"/>
        </w:rPr>
      </w:pPr>
    </w:p>
    <w:p w14:paraId="1C7E1E7E" w14:textId="77777777" w:rsidR="00FD3801" w:rsidRPr="00944A30" w:rsidRDefault="00FD3801" w:rsidP="00905186">
      <w:pPr>
        <w:pStyle w:val="Anhangstandard"/>
        <w:rPr>
          <w:rFonts w:cs="Arial"/>
          <w:szCs w:val="20"/>
        </w:rPr>
      </w:pPr>
    </w:p>
    <w:p w14:paraId="2D6499BF" w14:textId="77777777" w:rsidR="00CC39F9" w:rsidRPr="00944A30" w:rsidRDefault="00CC39F9" w:rsidP="00472AB2">
      <w:pPr>
        <w:tabs>
          <w:tab w:val="center" w:pos="4536"/>
          <w:tab w:val="right" w:pos="9072"/>
        </w:tabs>
        <w:autoSpaceDE w:val="0"/>
        <w:autoSpaceDN w:val="0"/>
        <w:adjustRightInd w:val="0"/>
        <w:spacing w:after="120"/>
        <w:ind w:left="0"/>
        <w:rPr>
          <w:rFonts w:cs="Arial"/>
          <w:b/>
          <w:bCs/>
          <w:sz w:val="22"/>
          <w:szCs w:val="20"/>
        </w:rPr>
      </w:pPr>
      <w:r w:rsidRPr="00944A30">
        <w:rPr>
          <w:rFonts w:cs="Arial"/>
          <w:b/>
          <w:bCs/>
          <w:sz w:val="22"/>
          <w:szCs w:val="20"/>
        </w:rPr>
        <w:t xml:space="preserve">Art. 6 </w:t>
      </w:r>
      <w:r w:rsidR="002F5404">
        <w:rPr>
          <w:rFonts w:cs="Arial"/>
          <w:b/>
          <w:bCs/>
          <w:sz w:val="22"/>
          <w:szCs w:val="20"/>
        </w:rPr>
        <w:t>Startnummern und Werbung</w:t>
      </w:r>
    </w:p>
    <w:p w14:paraId="076B034A" w14:textId="77777777" w:rsidR="00CC39F9" w:rsidRPr="00D012B0" w:rsidRDefault="00CC39F9" w:rsidP="00472AB2">
      <w:pPr>
        <w:tabs>
          <w:tab w:val="left" w:pos="567"/>
        </w:tabs>
        <w:ind w:left="0"/>
        <w:jc w:val="left"/>
        <w:rPr>
          <w:color w:val="FF0000"/>
          <w:szCs w:val="20"/>
        </w:rPr>
      </w:pPr>
      <w:r w:rsidRPr="00944A30">
        <w:rPr>
          <w:szCs w:val="20"/>
        </w:rPr>
        <w:t xml:space="preserve">Rallyeschild: </w:t>
      </w:r>
      <w:r>
        <w:rPr>
          <w:szCs w:val="20"/>
        </w:rPr>
        <w:tab/>
      </w:r>
      <w:r>
        <w:rPr>
          <w:szCs w:val="20"/>
        </w:rPr>
        <w:tab/>
      </w:r>
      <w:r>
        <w:rPr>
          <w:szCs w:val="20"/>
        </w:rPr>
        <w:tab/>
      </w:r>
    </w:p>
    <w:p w14:paraId="2F69EBA0" w14:textId="77777777" w:rsidR="00CC39F9" w:rsidRPr="00216A71" w:rsidRDefault="00CC39F9" w:rsidP="00DE3185">
      <w:pPr>
        <w:tabs>
          <w:tab w:val="left" w:pos="567"/>
        </w:tabs>
        <w:ind w:left="0"/>
        <w:jc w:val="left"/>
        <w:rPr>
          <w:color w:val="FF0000"/>
          <w:szCs w:val="20"/>
        </w:rPr>
      </w:pPr>
      <w:r w:rsidRPr="00944A30">
        <w:rPr>
          <w:szCs w:val="20"/>
        </w:rPr>
        <w:t xml:space="preserve">Oberhalb der Startnummern: </w:t>
      </w:r>
      <w:r w:rsidRPr="00944A30">
        <w:rPr>
          <w:szCs w:val="20"/>
        </w:rPr>
        <w:tab/>
      </w:r>
    </w:p>
    <w:p w14:paraId="0D812661" w14:textId="77777777" w:rsidR="00084D2F" w:rsidRPr="00216A71" w:rsidRDefault="00084D2F" w:rsidP="00084D2F">
      <w:pPr>
        <w:pStyle w:val="Anhangstandards2"/>
        <w:ind w:left="0" w:firstLine="0"/>
        <w:rPr>
          <w:color w:val="FF0000"/>
          <w:szCs w:val="20"/>
        </w:rPr>
      </w:pPr>
      <w:r w:rsidRPr="00F55B15">
        <w:rPr>
          <w:szCs w:val="20"/>
        </w:rPr>
        <w:t xml:space="preserve">Weitergehende, vom Veranstalter vorgesehene Werbung:   </w:t>
      </w:r>
      <w:r w:rsidRPr="00216A71">
        <w:rPr>
          <w:color w:val="FF0000"/>
          <w:szCs w:val="20"/>
        </w:rPr>
        <w:t>………………………………………………………</w:t>
      </w:r>
    </w:p>
    <w:p w14:paraId="2EAA1521" w14:textId="77777777" w:rsidR="007B338A" w:rsidRDefault="007B338A" w:rsidP="007B338A">
      <w:pPr>
        <w:pStyle w:val="Anhangstandard"/>
        <w:rPr>
          <w:b/>
          <w:szCs w:val="20"/>
        </w:rPr>
      </w:pPr>
    </w:p>
    <w:p w14:paraId="4DF96E2D" w14:textId="77777777" w:rsidR="007B338A" w:rsidRDefault="007B338A" w:rsidP="007B338A">
      <w:pPr>
        <w:pStyle w:val="Anhangstandard"/>
        <w:rPr>
          <w:b/>
          <w:szCs w:val="20"/>
        </w:rPr>
      </w:pPr>
    </w:p>
    <w:p w14:paraId="7504905B" w14:textId="77777777" w:rsidR="00FC7F31" w:rsidRPr="00FC7F31" w:rsidRDefault="00FC7F31" w:rsidP="00FC7F31">
      <w:pPr>
        <w:tabs>
          <w:tab w:val="center" w:pos="4536"/>
          <w:tab w:val="right" w:pos="9072"/>
        </w:tabs>
        <w:autoSpaceDE w:val="0"/>
        <w:autoSpaceDN w:val="0"/>
        <w:adjustRightInd w:val="0"/>
        <w:spacing w:after="120"/>
        <w:ind w:left="0"/>
        <w:rPr>
          <w:rFonts w:cs="Arial"/>
          <w:b/>
          <w:bCs/>
          <w:sz w:val="22"/>
          <w:szCs w:val="20"/>
        </w:rPr>
      </w:pPr>
      <w:r w:rsidRPr="00FC7F31">
        <w:rPr>
          <w:rFonts w:cs="Arial"/>
          <w:b/>
          <w:bCs/>
          <w:sz w:val="22"/>
          <w:szCs w:val="20"/>
        </w:rPr>
        <w:t>Art.</w:t>
      </w:r>
      <w:r w:rsidR="002F5404">
        <w:rPr>
          <w:rFonts w:cs="Arial"/>
          <w:b/>
          <w:bCs/>
          <w:sz w:val="22"/>
          <w:szCs w:val="20"/>
        </w:rPr>
        <w:t xml:space="preserve"> 7 </w:t>
      </w:r>
      <w:r w:rsidRPr="00FC7F31">
        <w:rPr>
          <w:rFonts w:cs="Arial"/>
          <w:b/>
          <w:bCs/>
          <w:sz w:val="22"/>
          <w:szCs w:val="20"/>
        </w:rPr>
        <w:t>Reifen</w:t>
      </w:r>
    </w:p>
    <w:p w14:paraId="4B22F55C" w14:textId="77777777" w:rsidR="00FC7F31" w:rsidRPr="00FC7F31" w:rsidRDefault="00FC7F31" w:rsidP="00FC7F31">
      <w:pPr>
        <w:pStyle w:val="Anhangstandards2"/>
        <w:ind w:left="0" w:firstLine="0"/>
        <w:rPr>
          <w:szCs w:val="20"/>
        </w:rPr>
      </w:pPr>
      <w:r w:rsidRPr="00FC7F31">
        <w:rPr>
          <w:szCs w:val="20"/>
        </w:rPr>
        <w:t>Freigestellt entsprechend StVZO. Die gesetzlichen Bestimmungen für Winterreifen in Deutschland beachten.</w:t>
      </w:r>
    </w:p>
    <w:p w14:paraId="172B9F78" w14:textId="77777777" w:rsidR="00FC7F31" w:rsidRPr="00944A30" w:rsidRDefault="00FC7F31" w:rsidP="00905186">
      <w:pPr>
        <w:pStyle w:val="Anhangstandard"/>
        <w:rPr>
          <w:b/>
          <w:szCs w:val="20"/>
        </w:rPr>
      </w:pPr>
    </w:p>
    <w:p w14:paraId="7F917849" w14:textId="77777777" w:rsidR="00CC39F9" w:rsidRPr="00944A30" w:rsidRDefault="00CC39F9" w:rsidP="006F64D9">
      <w:pPr>
        <w:pStyle w:val="Anhangstandard"/>
        <w:rPr>
          <w:b/>
          <w:szCs w:val="20"/>
        </w:rPr>
      </w:pPr>
    </w:p>
    <w:p w14:paraId="0AC0837B" w14:textId="77777777" w:rsidR="00CC39F9" w:rsidRDefault="00CC39F9" w:rsidP="00472AB2">
      <w:pPr>
        <w:tabs>
          <w:tab w:val="center" w:pos="4536"/>
          <w:tab w:val="right" w:pos="9072"/>
        </w:tabs>
        <w:autoSpaceDE w:val="0"/>
        <w:autoSpaceDN w:val="0"/>
        <w:adjustRightInd w:val="0"/>
        <w:spacing w:after="120"/>
        <w:ind w:left="0"/>
        <w:rPr>
          <w:rFonts w:cs="Arial"/>
          <w:b/>
          <w:bCs/>
          <w:sz w:val="22"/>
          <w:szCs w:val="20"/>
        </w:rPr>
      </w:pPr>
      <w:r w:rsidRPr="00472AB2">
        <w:rPr>
          <w:rFonts w:cs="Arial"/>
          <w:b/>
          <w:bCs/>
          <w:sz w:val="22"/>
          <w:szCs w:val="20"/>
        </w:rPr>
        <w:t xml:space="preserve">Art. </w:t>
      </w:r>
      <w:r w:rsidR="00FC7F31">
        <w:rPr>
          <w:rFonts w:cs="Arial"/>
          <w:b/>
          <w:bCs/>
          <w:sz w:val="22"/>
          <w:szCs w:val="20"/>
        </w:rPr>
        <w:t>8</w:t>
      </w:r>
      <w:r w:rsidR="00446450">
        <w:rPr>
          <w:rFonts w:cs="Arial"/>
          <w:b/>
          <w:bCs/>
          <w:sz w:val="22"/>
          <w:szCs w:val="20"/>
        </w:rPr>
        <w:t xml:space="preserve"> </w:t>
      </w:r>
      <w:r w:rsidR="00C05CA2" w:rsidRPr="00472AB2">
        <w:rPr>
          <w:rFonts w:cs="Arial"/>
          <w:b/>
          <w:bCs/>
          <w:sz w:val="22"/>
          <w:szCs w:val="20"/>
        </w:rPr>
        <w:t>Abfahren</w:t>
      </w:r>
      <w:r w:rsidRPr="00472AB2">
        <w:rPr>
          <w:rFonts w:cs="Arial"/>
          <w:b/>
          <w:bCs/>
          <w:sz w:val="22"/>
          <w:szCs w:val="20"/>
        </w:rPr>
        <w:t xml:space="preserve"> der Wertungsprüfungen</w:t>
      </w:r>
    </w:p>
    <w:p w14:paraId="1680BC02" w14:textId="77777777" w:rsidR="00006980" w:rsidRPr="00006980" w:rsidRDefault="00006980" w:rsidP="008A6506">
      <w:pPr>
        <w:tabs>
          <w:tab w:val="left" w:pos="567"/>
          <w:tab w:val="left" w:pos="1418"/>
          <w:tab w:val="left" w:pos="5103"/>
        </w:tabs>
        <w:ind w:left="0"/>
        <w:rPr>
          <w:szCs w:val="20"/>
        </w:rPr>
      </w:pPr>
      <w:r w:rsidRPr="00006980">
        <w:rPr>
          <w:rFonts w:cs="Arial"/>
          <w:bCs/>
        </w:rPr>
        <w:t>Die Besichtigungszeiten gemäß Zeitplan sind verbindlich für alle Teilnehmer einzuhalten.</w:t>
      </w:r>
      <w:r w:rsidRPr="00006980">
        <w:rPr>
          <w:szCs w:val="20"/>
        </w:rPr>
        <w:t xml:space="preserve"> Besichtigungsfahrzeuge sind freigestellt. Die Fahrzeuge müssen mit einer Abfahrkennzeichnung welche durch den Veranstalter vorgegeben wird, gekennzeichnet sein.</w:t>
      </w:r>
    </w:p>
    <w:p w14:paraId="63B966A6" w14:textId="77777777" w:rsidR="00006980" w:rsidRDefault="00006980" w:rsidP="008A6506">
      <w:pPr>
        <w:pStyle w:val="Anhangstandards2"/>
        <w:ind w:left="0" w:firstLine="0"/>
        <w:jc w:val="both"/>
        <w:rPr>
          <w:szCs w:val="20"/>
        </w:rPr>
      </w:pPr>
      <w:r w:rsidRPr="00006980">
        <w:rPr>
          <w:szCs w:val="20"/>
        </w:rPr>
        <w:t>Besichtigungen mit in der Veranstaltung eingesetzten Wettbewerbsfahrzeugen sind nur ohne Startnummern erlaubt. Sollten diese bereits auf dem Fahrzeug angebracht sein, so sind diese mit einem breiten Klebeband (X-Form) abzudecken.</w:t>
      </w:r>
    </w:p>
    <w:p w14:paraId="5AA3EAE9" w14:textId="77777777" w:rsidR="00ED623E" w:rsidRDefault="00ED623E" w:rsidP="008A6506">
      <w:pPr>
        <w:pStyle w:val="Anhangstandards2"/>
        <w:ind w:left="0" w:firstLine="0"/>
        <w:jc w:val="both"/>
        <w:rPr>
          <w:szCs w:val="20"/>
        </w:rPr>
      </w:pPr>
    </w:p>
    <w:p w14:paraId="5D77C91B" w14:textId="77777777" w:rsidR="00ED623E" w:rsidRPr="00006980" w:rsidRDefault="00ED623E" w:rsidP="008A6506">
      <w:pPr>
        <w:pStyle w:val="Anhangstandards2"/>
        <w:ind w:left="0" w:firstLine="0"/>
        <w:jc w:val="both"/>
        <w:rPr>
          <w:szCs w:val="20"/>
        </w:rPr>
      </w:pPr>
      <w:r w:rsidRPr="00ED623E">
        <w:rPr>
          <w:rFonts w:cs="Arial"/>
          <w:color w:val="0070C0"/>
          <w:szCs w:val="18"/>
        </w:rPr>
        <w:t>Weitere Regelungen gemäß Ausschreibung der Bestzeit-Rallye sind hier ggf. einzusetzen.</w:t>
      </w:r>
    </w:p>
    <w:p w14:paraId="576AF031" w14:textId="77777777" w:rsidR="00C05CA2" w:rsidRDefault="00C05CA2" w:rsidP="00C05CA2">
      <w:pPr>
        <w:ind w:left="0"/>
        <w:rPr>
          <w:szCs w:val="20"/>
        </w:rPr>
      </w:pPr>
    </w:p>
    <w:p w14:paraId="3C8D6A68" w14:textId="77777777" w:rsidR="007C5AB5" w:rsidRPr="00620871" w:rsidRDefault="007C5AB5" w:rsidP="00C05CA2">
      <w:pPr>
        <w:ind w:left="0"/>
        <w:rPr>
          <w:szCs w:val="20"/>
        </w:rPr>
      </w:pPr>
    </w:p>
    <w:p w14:paraId="1837F31F" w14:textId="392680D4" w:rsidR="00CC39F9" w:rsidRPr="00472AB2" w:rsidRDefault="00CC39F9" w:rsidP="00D25307">
      <w:pPr>
        <w:tabs>
          <w:tab w:val="center" w:pos="4536"/>
          <w:tab w:val="right" w:pos="9072"/>
        </w:tabs>
        <w:autoSpaceDE w:val="0"/>
        <w:autoSpaceDN w:val="0"/>
        <w:adjustRightInd w:val="0"/>
        <w:ind w:left="0"/>
        <w:rPr>
          <w:rFonts w:cs="Arial"/>
          <w:b/>
          <w:bCs/>
          <w:sz w:val="22"/>
          <w:szCs w:val="20"/>
        </w:rPr>
      </w:pPr>
      <w:r w:rsidRPr="00472AB2">
        <w:rPr>
          <w:rFonts w:cs="Arial"/>
          <w:b/>
          <w:bCs/>
          <w:sz w:val="22"/>
          <w:szCs w:val="20"/>
        </w:rPr>
        <w:t xml:space="preserve">Art. </w:t>
      </w:r>
      <w:r w:rsidR="00FC7F31">
        <w:rPr>
          <w:rFonts w:cs="Arial"/>
          <w:b/>
          <w:bCs/>
          <w:sz w:val="22"/>
          <w:szCs w:val="20"/>
        </w:rPr>
        <w:t>9</w:t>
      </w:r>
      <w:r w:rsidR="00904210">
        <w:rPr>
          <w:rFonts w:cs="Arial"/>
          <w:b/>
          <w:bCs/>
          <w:sz w:val="22"/>
          <w:szCs w:val="20"/>
        </w:rPr>
        <w:t xml:space="preserve"> </w:t>
      </w:r>
      <w:r w:rsidR="00B84E96" w:rsidRPr="00472AB2">
        <w:rPr>
          <w:rFonts w:cs="Arial"/>
          <w:b/>
          <w:bCs/>
          <w:sz w:val="22"/>
          <w:szCs w:val="20"/>
        </w:rPr>
        <w:t>Dokumentenabnahme</w:t>
      </w:r>
    </w:p>
    <w:p w14:paraId="3576AFD9" w14:textId="77777777" w:rsidR="00B84E96" w:rsidRPr="00944A30" w:rsidRDefault="00B84E96" w:rsidP="00B84E96">
      <w:pPr>
        <w:pStyle w:val="Anhangstandards2"/>
        <w:spacing w:after="120"/>
        <w:ind w:left="709" w:hanging="705"/>
        <w:rPr>
          <w:b/>
          <w:szCs w:val="20"/>
        </w:rPr>
      </w:pPr>
      <w:r w:rsidRPr="00944A30">
        <w:rPr>
          <w:b/>
          <w:szCs w:val="20"/>
        </w:rPr>
        <w:t xml:space="preserve">Art. </w:t>
      </w:r>
      <w:r w:rsidR="00897EC4">
        <w:rPr>
          <w:b/>
          <w:szCs w:val="20"/>
        </w:rPr>
        <w:t>9</w:t>
      </w:r>
      <w:r w:rsidRPr="00944A30">
        <w:rPr>
          <w:b/>
          <w:szCs w:val="20"/>
        </w:rPr>
        <w:t>.</w:t>
      </w:r>
      <w:r>
        <w:rPr>
          <w:b/>
          <w:szCs w:val="20"/>
        </w:rPr>
        <w:t>1</w:t>
      </w:r>
      <w:r w:rsidR="00904210">
        <w:rPr>
          <w:b/>
          <w:szCs w:val="20"/>
        </w:rPr>
        <w:t xml:space="preserve"> </w:t>
      </w:r>
      <w:r>
        <w:rPr>
          <w:b/>
          <w:szCs w:val="20"/>
        </w:rPr>
        <w:t>Teilnehmer</w:t>
      </w:r>
      <w:r w:rsidR="009D4ED3">
        <w:rPr>
          <w:b/>
          <w:szCs w:val="20"/>
        </w:rPr>
        <w:t xml:space="preserve"> </w:t>
      </w:r>
      <w:r w:rsidRPr="00DB0E26">
        <w:rPr>
          <w:szCs w:val="20"/>
        </w:rPr>
        <w:t xml:space="preserve">(Auszug; </w:t>
      </w:r>
      <w:r w:rsidRPr="00DB0E26">
        <w:rPr>
          <w:b/>
          <w:szCs w:val="20"/>
        </w:rPr>
        <w:t xml:space="preserve">siehe </w:t>
      </w:r>
      <w:r w:rsidR="00962603">
        <w:rPr>
          <w:b/>
          <w:szCs w:val="20"/>
        </w:rPr>
        <w:t>G</w:t>
      </w:r>
      <w:r w:rsidR="00D26873">
        <w:rPr>
          <w:b/>
          <w:szCs w:val="20"/>
        </w:rPr>
        <w:t>A/</w:t>
      </w:r>
      <w:r w:rsidR="00962603">
        <w:rPr>
          <w:b/>
          <w:szCs w:val="20"/>
        </w:rPr>
        <w:t>Retro</w:t>
      </w:r>
      <w:r w:rsidR="009D4ED3">
        <w:rPr>
          <w:b/>
          <w:szCs w:val="20"/>
        </w:rPr>
        <w:t xml:space="preserve"> </w:t>
      </w:r>
      <w:r w:rsidRPr="00DB0E26">
        <w:rPr>
          <w:b/>
          <w:szCs w:val="20"/>
        </w:rPr>
        <w:t xml:space="preserve">Art. </w:t>
      </w:r>
      <w:r w:rsidR="00962603">
        <w:rPr>
          <w:b/>
          <w:szCs w:val="20"/>
        </w:rPr>
        <w:t>3</w:t>
      </w:r>
      <w:r w:rsidRPr="00DB0E26">
        <w:rPr>
          <w:szCs w:val="20"/>
        </w:rPr>
        <w:t>)</w:t>
      </w:r>
    </w:p>
    <w:p w14:paraId="2544EB87" w14:textId="77777777" w:rsidR="00B84E96" w:rsidRPr="00F3573B" w:rsidRDefault="00B84E96" w:rsidP="00B84E96">
      <w:pPr>
        <w:ind w:left="4"/>
        <w:rPr>
          <w:szCs w:val="20"/>
        </w:rPr>
      </w:pPr>
      <w:r w:rsidRPr="004D797F">
        <w:rPr>
          <w:szCs w:val="20"/>
        </w:rPr>
        <w:t>Die Fahrzeuge, die an einer Retro-Rallye</w:t>
      </w:r>
      <w:r w:rsidR="00ED623E" w:rsidRPr="004D797F">
        <w:rPr>
          <w:szCs w:val="20"/>
        </w:rPr>
        <w:t xml:space="preserve"> (Histo-</w:t>
      </w:r>
      <w:r w:rsidR="00962603" w:rsidRPr="004D797F">
        <w:rPr>
          <w:szCs w:val="20"/>
        </w:rPr>
        <w:t>GLP)</w:t>
      </w:r>
      <w:r w:rsidRPr="004D797F">
        <w:rPr>
          <w:szCs w:val="20"/>
        </w:rPr>
        <w:t xml:space="preserve"> teilnehmen, müssen mit einem Team, bestehend aus </w:t>
      </w:r>
      <w:r w:rsidRPr="00F3573B">
        <w:rPr>
          <w:szCs w:val="20"/>
        </w:rPr>
        <w:t xml:space="preserve">Fahrer und einem Beifahrer, besetzt sein. </w:t>
      </w:r>
    </w:p>
    <w:p w14:paraId="600C6FC2" w14:textId="28A587B0" w:rsidR="00B84E96" w:rsidRPr="004D797F" w:rsidRDefault="00B84E96" w:rsidP="00B84E96">
      <w:pPr>
        <w:ind w:left="4"/>
        <w:rPr>
          <w:b/>
          <w:bCs/>
          <w:szCs w:val="20"/>
        </w:rPr>
      </w:pPr>
      <w:r w:rsidRPr="00F3573B">
        <w:rPr>
          <w:szCs w:val="20"/>
        </w:rPr>
        <w:t xml:space="preserve">Der Fahrer muss im </w:t>
      </w:r>
      <w:r w:rsidRPr="00B77287">
        <w:rPr>
          <w:szCs w:val="20"/>
        </w:rPr>
        <w:t>Besitz einer gültigen Fahrerlaubnis für das Fahrzeug sein. Ab dem Jahr, in dem der B</w:t>
      </w:r>
      <w:r w:rsidR="00B434CE" w:rsidRPr="00B77287">
        <w:rPr>
          <w:szCs w:val="20"/>
        </w:rPr>
        <w:t>eifahrer 15 Jahre alt wird (</w:t>
      </w:r>
      <w:r w:rsidR="003C0FE1" w:rsidRPr="00B77287">
        <w:rPr>
          <w:szCs w:val="20"/>
        </w:rPr>
        <w:t>2024</w:t>
      </w:r>
      <w:r w:rsidRPr="00B77287">
        <w:rPr>
          <w:szCs w:val="20"/>
        </w:rPr>
        <w:t xml:space="preserve">: Jahrgang </w:t>
      </w:r>
      <w:r w:rsidR="00430187" w:rsidRPr="00B77287">
        <w:rPr>
          <w:b/>
          <w:bCs/>
          <w:szCs w:val="20"/>
        </w:rPr>
        <w:t>200</w:t>
      </w:r>
      <w:r w:rsidR="003C0FE1" w:rsidRPr="00B77287">
        <w:rPr>
          <w:b/>
          <w:bCs/>
          <w:szCs w:val="20"/>
        </w:rPr>
        <w:t>9</w:t>
      </w:r>
      <w:r w:rsidRPr="00B77287">
        <w:rPr>
          <w:szCs w:val="20"/>
        </w:rPr>
        <w:t xml:space="preserve"> und älter), wird er</w:t>
      </w:r>
      <w:r w:rsidRPr="00F3573B">
        <w:rPr>
          <w:szCs w:val="20"/>
        </w:rPr>
        <w:t xml:space="preserve"> als Beifahrer zu einem Lauf der Retro-</w:t>
      </w:r>
      <w:r w:rsidRPr="004D797F">
        <w:rPr>
          <w:szCs w:val="20"/>
        </w:rPr>
        <w:t xml:space="preserve">Rallye </w:t>
      </w:r>
      <w:r w:rsidR="00ED623E" w:rsidRPr="004D797F">
        <w:rPr>
          <w:szCs w:val="20"/>
        </w:rPr>
        <w:t>(Histo-</w:t>
      </w:r>
      <w:r w:rsidR="00962603" w:rsidRPr="004D797F">
        <w:rPr>
          <w:szCs w:val="20"/>
        </w:rPr>
        <w:t xml:space="preserve">GLP) </w:t>
      </w:r>
      <w:r w:rsidRPr="004D797F">
        <w:rPr>
          <w:szCs w:val="20"/>
        </w:rPr>
        <w:t>zugelassen. Bei minderjährigen Beifahrern muss das Einverständnis eines gesetzlichen Vertreters schriftlich vorliegen.</w:t>
      </w:r>
    </w:p>
    <w:p w14:paraId="58285DE3" w14:textId="3477B613" w:rsidR="00B84E96" w:rsidRPr="004D797F" w:rsidRDefault="00B84E96" w:rsidP="00E93A06">
      <w:pPr>
        <w:ind w:left="4"/>
        <w:rPr>
          <w:b/>
          <w:bCs/>
          <w:szCs w:val="20"/>
        </w:rPr>
      </w:pPr>
      <w:r w:rsidRPr="004D797F">
        <w:rPr>
          <w:b/>
          <w:bCs/>
          <w:szCs w:val="20"/>
        </w:rPr>
        <w:t xml:space="preserve">Teilnehmer müssen im Besitz einer gültigen </w:t>
      </w:r>
      <w:proofErr w:type="gramStart"/>
      <w:r w:rsidRPr="004D797F">
        <w:rPr>
          <w:b/>
          <w:bCs/>
          <w:szCs w:val="20"/>
        </w:rPr>
        <w:t>DMSB Fahrerlizenz</w:t>
      </w:r>
      <w:proofErr w:type="gramEnd"/>
      <w:r w:rsidRPr="004D797F">
        <w:rPr>
          <w:b/>
          <w:bCs/>
          <w:szCs w:val="20"/>
        </w:rPr>
        <w:t xml:space="preserve"> (mind. DMSB-Nat.</w:t>
      </w:r>
      <w:r w:rsidR="004D797F">
        <w:rPr>
          <w:b/>
          <w:bCs/>
          <w:szCs w:val="20"/>
        </w:rPr>
        <w:t xml:space="preserve"> </w:t>
      </w:r>
      <w:r w:rsidRPr="004D797F">
        <w:rPr>
          <w:b/>
          <w:bCs/>
          <w:szCs w:val="20"/>
        </w:rPr>
        <w:t xml:space="preserve">C) </w:t>
      </w:r>
      <w:r w:rsidR="00ED623E" w:rsidRPr="004D797F">
        <w:rPr>
          <w:b/>
          <w:bCs/>
          <w:szCs w:val="20"/>
        </w:rPr>
        <w:t xml:space="preserve">oder </w:t>
      </w:r>
      <w:proofErr w:type="spellStart"/>
      <w:r w:rsidR="00ED623E" w:rsidRPr="004D797F">
        <w:rPr>
          <w:b/>
          <w:bCs/>
          <w:szCs w:val="20"/>
        </w:rPr>
        <w:t>Race</w:t>
      </w:r>
      <w:proofErr w:type="spellEnd"/>
      <w:r w:rsidR="00ED623E" w:rsidRPr="004D797F">
        <w:rPr>
          <w:b/>
          <w:bCs/>
          <w:szCs w:val="20"/>
        </w:rPr>
        <w:t xml:space="preserve"> Card </w:t>
      </w:r>
      <w:r w:rsidRPr="004D797F">
        <w:rPr>
          <w:b/>
          <w:bCs/>
          <w:szCs w:val="20"/>
        </w:rPr>
        <w:t>sein.</w:t>
      </w:r>
    </w:p>
    <w:p w14:paraId="1FA6A356" w14:textId="77777777" w:rsidR="00B84E96" w:rsidRDefault="00B84E96" w:rsidP="00EA4D46">
      <w:pPr>
        <w:pStyle w:val="Anhangstandard"/>
        <w:jc w:val="both"/>
        <w:rPr>
          <w:szCs w:val="20"/>
        </w:rPr>
      </w:pPr>
    </w:p>
    <w:p w14:paraId="56D4D3DC" w14:textId="77777777" w:rsidR="00CC39F9" w:rsidRPr="00944A30" w:rsidRDefault="00CC39F9" w:rsidP="00EA4D46">
      <w:pPr>
        <w:pStyle w:val="Anhangstandards2"/>
        <w:spacing w:after="120"/>
        <w:ind w:left="709" w:hanging="705"/>
        <w:jc w:val="both"/>
        <w:rPr>
          <w:b/>
          <w:szCs w:val="20"/>
        </w:rPr>
      </w:pPr>
      <w:r w:rsidRPr="00944A30">
        <w:rPr>
          <w:b/>
          <w:szCs w:val="20"/>
        </w:rPr>
        <w:t xml:space="preserve">Art. </w:t>
      </w:r>
      <w:r w:rsidR="00897EC4">
        <w:rPr>
          <w:b/>
          <w:szCs w:val="20"/>
        </w:rPr>
        <w:t>9</w:t>
      </w:r>
      <w:r w:rsidRPr="00944A30">
        <w:rPr>
          <w:b/>
          <w:szCs w:val="20"/>
        </w:rPr>
        <w:t>.</w:t>
      </w:r>
      <w:r w:rsidR="00B84E96">
        <w:rPr>
          <w:b/>
          <w:szCs w:val="20"/>
        </w:rPr>
        <w:t>2</w:t>
      </w:r>
      <w:r w:rsidR="00891AAC">
        <w:rPr>
          <w:b/>
          <w:szCs w:val="20"/>
        </w:rPr>
        <w:t xml:space="preserve"> </w:t>
      </w:r>
      <w:r w:rsidRPr="00944A30">
        <w:rPr>
          <w:b/>
          <w:szCs w:val="20"/>
        </w:rPr>
        <w:t xml:space="preserve">Dokumente die </w:t>
      </w:r>
      <w:r w:rsidR="00B84E96">
        <w:rPr>
          <w:b/>
          <w:szCs w:val="20"/>
        </w:rPr>
        <w:t xml:space="preserve">bei der Dokumentenabnahme </w:t>
      </w:r>
      <w:r w:rsidRPr="00944A30">
        <w:rPr>
          <w:b/>
          <w:szCs w:val="20"/>
        </w:rPr>
        <w:t>vorgelegt werden müssen</w:t>
      </w:r>
    </w:p>
    <w:p w14:paraId="3DD092E9" w14:textId="77777777" w:rsidR="00CC39F9" w:rsidRPr="00B84E96" w:rsidRDefault="00CC39F9" w:rsidP="00EA4D46">
      <w:pPr>
        <w:pStyle w:val="Anhangstandard"/>
        <w:numPr>
          <w:ilvl w:val="0"/>
          <w:numId w:val="2"/>
        </w:numPr>
        <w:jc w:val="both"/>
        <w:rPr>
          <w:szCs w:val="20"/>
        </w:rPr>
      </w:pPr>
      <w:r w:rsidRPr="00B84E96">
        <w:rPr>
          <w:szCs w:val="20"/>
        </w:rPr>
        <w:t>Bewerber- und/oder Sponsorenlizenzen</w:t>
      </w:r>
    </w:p>
    <w:p w14:paraId="05A0D561" w14:textId="77777777" w:rsidR="00CC39F9" w:rsidRPr="00B84E96" w:rsidRDefault="00CC39F9" w:rsidP="00EA4D46">
      <w:pPr>
        <w:pStyle w:val="Anhangstandard"/>
        <w:numPr>
          <w:ilvl w:val="0"/>
          <w:numId w:val="2"/>
        </w:numPr>
        <w:jc w:val="both"/>
        <w:rPr>
          <w:szCs w:val="20"/>
        </w:rPr>
      </w:pPr>
      <w:r w:rsidRPr="00B84E96">
        <w:rPr>
          <w:szCs w:val="20"/>
        </w:rPr>
        <w:t xml:space="preserve">Fahrer und Beifahrer </w:t>
      </w:r>
      <w:r w:rsidR="00B84E96" w:rsidRPr="00B84E96">
        <w:rPr>
          <w:szCs w:val="20"/>
        </w:rPr>
        <w:t xml:space="preserve">gültige </w:t>
      </w:r>
      <w:r w:rsidRPr="00B84E96">
        <w:rPr>
          <w:szCs w:val="20"/>
        </w:rPr>
        <w:t>Lizenzen</w:t>
      </w:r>
    </w:p>
    <w:p w14:paraId="0626B0D3" w14:textId="77777777" w:rsidR="00CC39F9" w:rsidRPr="00B84E96" w:rsidRDefault="00CC39F9" w:rsidP="00EA4D46">
      <w:pPr>
        <w:pStyle w:val="Anhangstandard"/>
        <w:numPr>
          <w:ilvl w:val="0"/>
          <w:numId w:val="2"/>
        </w:numPr>
        <w:jc w:val="both"/>
        <w:rPr>
          <w:szCs w:val="20"/>
        </w:rPr>
      </w:pPr>
      <w:r w:rsidRPr="00B84E96">
        <w:rPr>
          <w:szCs w:val="20"/>
        </w:rPr>
        <w:t>Fahrer und Beifahrer Personalausweis / Reisepässe</w:t>
      </w:r>
    </w:p>
    <w:p w14:paraId="155A462D" w14:textId="77777777" w:rsidR="00CC39F9" w:rsidRDefault="00C05CA2" w:rsidP="00EA4D46">
      <w:pPr>
        <w:pStyle w:val="Anhangstandard"/>
        <w:numPr>
          <w:ilvl w:val="0"/>
          <w:numId w:val="2"/>
        </w:numPr>
        <w:jc w:val="both"/>
        <w:rPr>
          <w:szCs w:val="20"/>
        </w:rPr>
      </w:pPr>
      <w:r w:rsidRPr="003E55B9">
        <w:rPr>
          <w:szCs w:val="20"/>
        </w:rPr>
        <w:t>Führerschein de</w:t>
      </w:r>
      <w:r w:rsidR="00DA659F" w:rsidRPr="003E55B9">
        <w:rPr>
          <w:szCs w:val="20"/>
        </w:rPr>
        <w:t>r</w:t>
      </w:r>
      <w:r w:rsidRPr="003E55B9">
        <w:rPr>
          <w:szCs w:val="20"/>
        </w:rPr>
        <w:t>/</w:t>
      </w:r>
      <w:proofErr w:type="gramStart"/>
      <w:r w:rsidRPr="003E55B9">
        <w:rPr>
          <w:szCs w:val="20"/>
        </w:rPr>
        <w:t>de</w:t>
      </w:r>
      <w:r w:rsidR="00DA659F" w:rsidRPr="003E55B9">
        <w:rPr>
          <w:szCs w:val="20"/>
        </w:rPr>
        <w:t>s</w:t>
      </w:r>
      <w:r w:rsidRPr="003E55B9">
        <w:rPr>
          <w:szCs w:val="20"/>
        </w:rPr>
        <w:t xml:space="preserve"> Fahrer</w:t>
      </w:r>
      <w:proofErr w:type="gramEnd"/>
      <w:r w:rsidR="001133A4" w:rsidRPr="003E55B9">
        <w:rPr>
          <w:szCs w:val="20"/>
        </w:rPr>
        <w:t>/s</w:t>
      </w:r>
    </w:p>
    <w:p w14:paraId="4342F6AD" w14:textId="77777777" w:rsidR="00084D2F" w:rsidRPr="00AB712D" w:rsidRDefault="00084D2F" w:rsidP="00084D2F">
      <w:pPr>
        <w:pStyle w:val="Anhangstandard"/>
        <w:numPr>
          <w:ilvl w:val="0"/>
          <w:numId w:val="2"/>
        </w:numPr>
        <w:jc w:val="both"/>
        <w:rPr>
          <w:szCs w:val="20"/>
        </w:rPr>
      </w:pPr>
      <w:r w:rsidRPr="00AB712D">
        <w:rPr>
          <w:szCs w:val="20"/>
        </w:rPr>
        <w:t>Vervollständigung aller Details im Nennformular</w:t>
      </w:r>
    </w:p>
    <w:p w14:paraId="7AFE2BE0" w14:textId="77777777" w:rsidR="00897EC4" w:rsidRPr="00AB712D" w:rsidRDefault="004D797F" w:rsidP="00897EC4">
      <w:pPr>
        <w:pStyle w:val="Anhangstandard"/>
        <w:numPr>
          <w:ilvl w:val="0"/>
          <w:numId w:val="2"/>
        </w:numPr>
        <w:jc w:val="both"/>
        <w:rPr>
          <w:szCs w:val="20"/>
        </w:rPr>
      </w:pPr>
      <w:r w:rsidRPr="00AB712D">
        <w:rPr>
          <w:szCs w:val="20"/>
        </w:rPr>
        <w:t>Versicherungsbestätigung</w:t>
      </w:r>
    </w:p>
    <w:p w14:paraId="03E63933" w14:textId="77777777" w:rsidR="00084D2F" w:rsidRPr="00AB712D" w:rsidRDefault="00084D2F" w:rsidP="00084D2F">
      <w:pPr>
        <w:pStyle w:val="Anhangstandard"/>
        <w:numPr>
          <w:ilvl w:val="0"/>
          <w:numId w:val="2"/>
        </w:numPr>
        <w:jc w:val="both"/>
        <w:rPr>
          <w:szCs w:val="20"/>
        </w:rPr>
      </w:pPr>
      <w:r w:rsidRPr="00AB712D">
        <w:rPr>
          <w:szCs w:val="20"/>
        </w:rPr>
        <w:t xml:space="preserve">Zulassungsbescheinigung, Nachweis Haftpflichtversicherung </w:t>
      </w:r>
    </w:p>
    <w:p w14:paraId="322D00B7" w14:textId="77777777" w:rsidR="00CC39F9" w:rsidRPr="00AB712D" w:rsidRDefault="00CC39F9" w:rsidP="00EA4D46">
      <w:pPr>
        <w:pStyle w:val="Anhangstandard"/>
        <w:numPr>
          <w:ilvl w:val="0"/>
          <w:numId w:val="2"/>
        </w:numPr>
        <w:jc w:val="both"/>
        <w:rPr>
          <w:szCs w:val="20"/>
        </w:rPr>
      </w:pPr>
      <w:r w:rsidRPr="00AB712D">
        <w:rPr>
          <w:szCs w:val="20"/>
        </w:rPr>
        <w:t xml:space="preserve">Zustimmung des Fahrzeugbesitzers </w:t>
      </w:r>
      <w:proofErr w:type="gramStart"/>
      <w:r w:rsidRPr="00AB712D">
        <w:rPr>
          <w:szCs w:val="20"/>
        </w:rPr>
        <w:t>( wenn</w:t>
      </w:r>
      <w:proofErr w:type="gramEnd"/>
      <w:r w:rsidRPr="00AB712D">
        <w:rPr>
          <w:szCs w:val="20"/>
        </w:rPr>
        <w:t xml:space="preserve"> Fahrer nicht Besitzer des Fahrzeuges ist)</w:t>
      </w:r>
    </w:p>
    <w:p w14:paraId="03814640" w14:textId="77777777" w:rsidR="00B84E96" w:rsidRPr="004D797F" w:rsidRDefault="00B84E96" w:rsidP="00EA4D46">
      <w:pPr>
        <w:pStyle w:val="Anhangstandard"/>
        <w:numPr>
          <w:ilvl w:val="0"/>
          <w:numId w:val="2"/>
        </w:numPr>
        <w:jc w:val="both"/>
        <w:rPr>
          <w:szCs w:val="20"/>
        </w:rPr>
      </w:pPr>
      <w:r w:rsidRPr="004D797F">
        <w:rPr>
          <w:szCs w:val="20"/>
        </w:rPr>
        <w:t xml:space="preserve">Schriftliche Zustimmung des Erziehungsberechtigten bei minderjährigen </w:t>
      </w:r>
      <w:r w:rsidR="001133A4" w:rsidRPr="004D797F">
        <w:rPr>
          <w:szCs w:val="20"/>
        </w:rPr>
        <w:t>Teilnehmern</w:t>
      </w:r>
    </w:p>
    <w:p w14:paraId="1170A998" w14:textId="77777777" w:rsidR="00CC39F9" w:rsidRPr="009243D7" w:rsidRDefault="00CC39F9" w:rsidP="00905186">
      <w:pPr>
        <w:pStyle w:val="Anhangstandard"/>
        <w:rPr>
          <w:szCs w:val="18"/>
        </w:rPr>
      </w:pPr>
    </w:p>
    <w:p w14:paraId="2A26E35E" w14:textId="77777777" w:rsidR="00CC39F9" w:rsidRPr="00944A30" w:rsidRDefault="00CC39F9" w:rsidP="00C65B29">
      <w:pPr>
        <w:pStyle w:val="Anhangstandards2"/>
        <w:spacing w:after="120"/>
        <w:ind w:left="709" w:hanging="705"/>
        <w:rPr>
          <w:b/>
          <w:szCs w:val="20"/>
        </w:rPr>
      </w:pPr>
      <w:r w:rsidRPr="00944A30">
        <w:rPr>
          <w:b/>
          <w:szCs w:val="20"/>
        </w:rPr>
        <w:t xml:space="preserve">Art. </w:t>
      </w:r>
      <w:r w:rsidR="00897EC4">
        <w:rPr>
          <w:b/>
          <w:szCs w:val="20"/>
        </w:rPr>
        <w:t>9</w:t>
      </w:r>
      <w:r w:rsidRPr="00944A30">
        <w:rPr>
          <w:b/>
          <w:szCs w:val="20"/>
        </w:rPr>
        <w:t>.</w:t>
      </w:r>
      <w:r w:rsidR="00B84E96">
        <w:rPr>
          <w:b/>
          <w:szCs w:val="20"/>
        </w:rPr>
        <w:t>3</w:t>
      </w:r>
      <w:r w:rsidR="00891AAC">
        <w:rPr>
          <w:b/>
          <w:szCs w:val="20"/>
        </w:rPr>
        <w:t xml:space="preserve"> </w:t>
      </w:r>
      <w:r w:rsidR="00D26873">
        <w:rPr>
          <w:b/>
          <w:szCs w:val="20"/>
        </w:rPr>
        <w:t>Abnahmezeitplan</w:t>
      </w:r>
    </w:p>
    <w:p w14:paraId="30ED5B00" w14:textId="77777777" w:rsidR="00CC39F9" w:rsidRPr="00B84E96" w:rsidRDefault="00CC39F9" w:rsidP="00A767BF">
      <w:pPr>
        <w:pStyle w:val="Anhangstandards2"/>
        <w:ind w:left="0" w:firstLine="0"/>
        <w:rPr>
          <w:szCs w:val="20"/>
        </w:rPr>
      </w:pPr>
      <w:r w:rsidRPr="00B84E96">
        <w:rPr>
          <w:szCs w:val="20"/>
        </w:rPr>
        <w:t>Siehe Programm i</w:t>
      </w:r>
      <w:r w:rsidR="00B84E96" w:rsidRPr="00B84E96">
        <w:rPr>
          <w:szCs w:val="20"/>
        </w:rPr>
        <w:t>n chronologischer Reihenfolge (</w:t>
      </w:r>
      <w:r w:rsidRPr="00B84E96">
        <w:rPr>
          <w:szCs w:val="20"/>
        </w:rPr>
        <w:t>Art. 3)</w:t>
      </w:r>
    </w:p>
    <w:p w14:paraId="1CC8DE47" w14:textId="77777777" w:rsidR="00CC39F9" w:rsidRPr="007C5AB5" w:rsidRDefault="00CC39F9" w:rsidP="00905186">
      <w:pPr>
        <w:pStyle w:val="Anhangstandard"/>
        <w:rPr>
          <w:szCs w:val="20"/>
        </w:rPr>
      </w:pPr>
    </w:p>
    <w:p w14:paraId="61040403" w14:textId="77777777" w:rsidR="00B84E96" w:rsidRPr="007C5AB5" w:rsidRDefault="00B84E96" w:rsidP="00905186">
      <w:pPr>
        <w:pStyle w:val="Anhangstandard"/>
        <w:rPr>
          <w:szCs w:val="20"/>
        </w:rPr>
      </w:pPr>
    </w:p>
    <w:p w14:paraId="721AC619" w14:textId="77777777" w:rsidR="00CC39F9" w:rsidRPr="007C5AB5" w:rsidRDefault="00CC39F9" w:rsidP="00D25307">
      <w:pPr>
        <w:widowControl/>
        <w:ind w:left="0"/>
        <w:jc w:val="left"/>
        <w:rPr>
          <w:rFonts w:cs="Arial"/>
          <w:b/>
          <w:bCs/>
          <w:sz w:val="22"/>
          <w:szCs w:val="24"/>
        </w:rPr>
      </w:pPr>
      <w:r w:rsidRPr="007C5AB5">
        <w:rPr>
          <w:rFonts w:cs="Arial"/>
          <w:b/>
          <w:bCs/>
          <w:sz w:val="22"/>
          <w:szCs w:val="24"/>
        </w:rPr>
        <w:t xml:space="preserve">Art. </w:t>
      </w:r>
      <w:r w:rsidR="00897EC4">
        <w:rPr>
          <w:rFonts w:cs="Arial"/>
          <w:b/>
          <w:bCs/>
          <w:sz w:val="22"/>
          <w:szCs w:val="24"/>
        </w:rPr>
        <w:t>10</w:t>
      </w:r>
      <w:r w:rsidR="00DA659F">
        <w:rPr>
          <w:rFonts w:cs="Arial"/>
          <w:b/>
          <w:bCs/>
          <w:sz w:val="22"/>
          <w:szCs w:val="24"/>
        </w:rPr>
        <w:t xml:space="preserve"> </w:t>
      </w:r>
      <w:r w:rsidRPr="007C5AB5">
        <w:rPr>
          <w:rFonts w:cs="Arial"/>
          <w:b/>
          <w:bCs/>
          <w:sz w:val="22"/>
          <w:szCs w:val="24"/>
        </w:rPr>
        <w:t>Technische Abnahme</w:t>
      </w:r>
    </w:p>
    <w:p w14:paraId="082E9337" w14:textId="77777777" w:rsidR="00897EC4" w:rsidRPr="00944A30" w:rsidRDefault="00897EC4" w:rsidP="00897EC4">
      <w:pPr>
        <w:pStyle w:val="Anhangstandards2"/>
        <w:spacing w:after="120"/>
        <w:ind w:left="709" w:hanging="705"/>
        <w:rPr>
          <w:b/>
          <w:szCs w:val="20"/>
        </w:rPr>
      </w:pPr>
      <w:r w:rsidRPr="00944A30">
        <w:rPr>
          <w:b/>
          <w:szCs w:val="20"/>
        </w:rPr>
        <w:t xml:space="preserve">Art. 10.1 Abnahme, Ort und Zeit </w:t>
      </w:r>
    </w:p>
    <w:p w14:paraId="7DD24845" w14:textId="77777777" w:rsidR="00CC39F9" w:rsidRPr="007C5AB5" w:rsidRDefault="00CC39F9" w:rsidP="007C5AB5">
      <w:pPr>
        <w:pStyle w:val="Anhangstandards2"/>
        <w:spacing w:after="120"/>
        <w:ind w:left="709" w:hanging="705"/>
        <w:rPr>
          <w:szCs w:val="20"/>
        </w:rPr>
      </w:pPr>
      <w:r w:rsidRPr="007C5AB5">
        <w:rPr>
          <w:szCs w:val="20"/>
        </w:rPr>
        <w:t xml:space="preserve">Siehe Programm in chronologischer Reihenfolge (Art. </w:t>
      </w:r>
      <w:proofErr w:type="gramStart"/>
      <w:r w:rsidRPr="007C5AB5">
        <w:rPr>
          <w:szCs w:val="20"/>
        </w:rPr>
        <w:t>3 )</w:t>
      </w:r>
      <w:proofErr w:type="gramEnd"/>
    </w:p>
    <w:p w14:paraId="282C0981" w14:textId="77777777" w:rsidR="00FD3801" w:rsidRPr="009243D7" w:rsidRDefault="00FD3801" w:rsidP="00905186">
      <w:pPr>
        <w:pStyle w:val="Anhangstandard"/>
        <w:rPr>
          <w:szCs w:val="20"/>
        </w:rPr>
      </w:pPr>
    </w:p>
    <w:p w14:paraId="3C7571D4" w14:textId="77777777" w:rsidR="007C5AB5" w:rsidRPr="007C5AB5" w:rsidRDefault="00CC39F9" w:rsidP="007C5AB5">
      <w:pPr>
        <w:pStyle w:val="Anhangstandards2"/>
        <w:spacing w:after="120"/>
        <w:ind w:left="709" w:hanging="705"/>
        <w:rPr>
          <w:b/>
          <w:szCs w:val="20"/>
        </w:rPr>
      </w:pPr>
      <w:r w:rsidRPr="00944A30">
        <w:rPr>
          <w:b/>
          <w:szCs w:val="20"/>
        </w:rPr>
        <w:t>Art. 1</w:t>
      </w:r>
      <w:r w:rsidR="009243D7">
        <w:rPr>
          <w:b/>
          <w:szCs w:val="20"/>
        </w:rPr>
        <w:t>0</w:t>
      </w:r>
      <w:r w:rsidRPr="00944A30">
        <w:rPr>
          <w:b/>
          <w:szCs w:val="20"/>
        </w:rPr>
        <w:t>.</w:t>
      </w:r>
      <w:r w:rsidR="00897EC4">
        <w:rPr>
          <w:b/>
          <w:szCs w:val="20"/>
        </w:rPr>
        <w:t>2</w:t>
      </w:r>
      <w:r w:rsidR="005B34CD">
        <w:rPr>
          <w:b/>
          <w:szCs w:val="20"/>
        </w:rPr>
        <w:t xml:space="preserve"> </w:t>
      </w:r>
      <w:r w:rsidR="007C5AB5" w:rsidRPr="007C5AB5">
        <w:rPr>
          <w:b/>
          <w:szCs w:val="20"/>
        </w:rPr>
        <w:t>Sicherheitsvorschriften (</w:t>
      </w:r>
      <w:r w:rsidR="007C5AB5" w:rsidRPr="009243D7">
        <w:rPr>
          <w:szCs w:val="20"/>
        </w:rPr>
        <w:t>Auszug;</w:t>
      </w:r>
      <w:r w:rsidR="007C5AB5" w:rsidRPr="007C5AB5">
        <w:rPr>
          <w:b/>
          <w:szCs w:val="20"/>
        </w:rPr>
        <w:t xml:space="preserve"> siehe </w:t>
      </w:r>
      <w:r w:rsidR="009243D7">
        <w:rPr>
          <w:b/>
          <w:szCs w:val="20"/>
        </w:rPr>
        <w:t xml:space="preserve">BA/GLP </w:t>
      </w:r>
      <w:r w:rsidR="007C5AB5" w:rsidRPr="007C5AB5">
        <w:rPr>
          <w:b/>
          <w:szCs w:val="20"/>
        </w:rPr>
        <w:t>Art. 3, 5, 10, 11)</w:t>
      </w:r>
    </w:p>
    <w:p w14:paraId="009CB54D" w14:textId="4D9B615C" w:rsidR="007C5AB5" w:rsidRPr="00AB712D" w:rsidRDefault="007C5AB5" w:rsidP="007C5AB5">
      <w:pPr>
        <w:ind w:left="4"/>
        <w:rPr>
          <w:szCs w:val="20"/>
        </w:rPr>
      </w:pPr>
      <w:r w:rsidRPr="00AB712D">
        <w:rPr>
          <w:b/>
          <w:bCs/>
          <w:szCs w:val="20"/>
        </w:rPr>
        <w:t>Bei allen Fahrzeugen ist eine Überrollvorrichtung zwingend vorgeschrieben</w:t>
      </w:r>
      <w:r w:rsidR="00AB712D" w:rsidRPr="00AB712D">
        <w:rPr>
          <w:b/>
          <w:bCs/>
          <w:szCs w:val="20"/>
        </w:rPr>
        <w:t xml:space="preserve"> </w:t>
      </w:r>
      <w:r w:rsidR="00AB712D" w:rsidRPr="00AB712D">
        <w:rPr>
          <w:bCs/>
          <w:szCs w:val="20"/>
        </w:rPr>
        <w:t xml:space="preserve">mit den Mindestanforderungen gemäß Art.11 </w:t>
      </w:r>
      <w:r w:rsidR="00AB712D" w:rsidRPr="00AB712D">
        <w:rPr>
          <w:rFonts w:cs="Arial"/>
          <w:szCs w:val="20"/>
        </w:rPr>
        <w:t>der aktuellen DMSB-Basisausschreibung Clubsport-Gleichmäßigkeits-prüfungen</w:t>
      </w:r>
      <w:r w:rsidRPr="00AB712D">
        <w:rPr>
          <w:szCs w:val="20"/>
        </w:rPr>
        <w:t>. Seitenfenster</w:t>
      </w:r>
      <w:r w:rsidR="002B12CF" w:rsidRPr="00AB712D">
        <w:rPr>
          <w:szCs w:val="20"/>
        </w:rPr>
        <w:t xml:space="preserve"> (bis auf einen Spalt von maximal 5 cm)</w:t>
      </w:r>
      <w:r w:rsidRPr="00AB712D">
        <w:rPr>
          <w:szCs w:val="20"/>
        </w:rPr>
        <w:t>, Schiebedächer und Verdecke, soweit fahrzeugabhängig vorhanden, müssen während der Wertungsprüfungen geschlossen sein.</w:t>
      </w:r>
      <w:r w:rsidR="002B12CF" w:rsidRPr="00AB712D">
        <w:rPr>
          <w:szCs w:val="20"/>
        </w:rPr>
        <w:t xml:space="preserve"> </w:t>
      </w:r>
    </w:p>
    <w:p w14:paraId="16E3F1F0" w14:textId="6F90B996" w:rsidR="00394876" w:rsidRPr="00412C3A" w:rsidRDefault="007C5AB5" w:rsidP="00E538A2">
      <w:pPr>
        <w:pStyle w:val="Anhangstandards2"/>
        <w:ind w:left="0" w:firstLine="0"/>
        <w:jc w:val="both"/>
        <w:rPr>
          <w:rFonts w:cs="Arial"/>
          <w:szCs w:val="20"/>
        </w:rPr>
      </w:pPr>
      <w:r w:rsidRPr="00AB712D">
        <w:rPr>
          <w:rFonts w:cs="Arial"/>
          <w:szCs w:val="20"/>
        </w:rPr>
        <w:t xml:space="preserve">Auf den Wertungsprüfungen ist das Tragen von Schutzhelmen gemäß </w:t>
      </w:r>
      <w:r w:rsidR="00ED623E" w:rsidRPr="00AB712D">
        <w:rPr>
          <w:rFonts w:cs="Arial"/>
          <w:szCs w:val="20"/>
        </w:rPr>
        <w:t xml:space="preserve">Art. 10 </w:t>
      </w:r>
      <w:r w:rsidRPr="00AB712D">
        <w:rPr>
          <w:rFonts w:cs="Arial"/>
          <w:szCs w:val="20"/>
        </w:rPr>
        <w:t xml:space="preserve">der aktuellen DMSB-Basisausschreibung Clubsport-Gleichmäßigkeitsprüfungen (mind. </w:t>
      </w:r>
      <w:r w:rsidRPr="00AB712D">
        <w:rPr>
          <w:rFonts w:cs="Arial"/>
          <w:b/>
          <w:szCs w:val="20"/>
        </w:rPr>
        <w:t>ECE 22/05</w:t>
      </w:r>
      <w:r w:rsidRPr="00AB712D">
        <w:rPr>
          <w:rFonts w:cs="Arial"/>
          <w:szCs w:val="20"/>
        </w:rPr>
        <w:t xml:space="preserve">) vorgeschrieben. Das Tragen von </w:t>
      </w:r>
      <w:r w:rsidR="002B12CF" w:rsidRPr="00AB712D">
        <w:rPr>
          <w:rFonts w:cs="Arial"/>
          <w:szCs w:val="20"/>
        </w:rPr>
        <w:t>flamm</w:t>
      </w:r>
      <w:r w:rsidRPr="00AB712D">
        <w:rPr>
          <w:rFonts w:cs="Arial"/>
          <w:szCs w:val="20"/>
        </w:rPr>
        <w:t xml:space="preserve">abweisenden Fahrer- und Beifahreroveralls mindestens gemäß FIA-Prüfnorm </w:t>
      </w:r>
      <w:r w:rsidRPr="002226CC">
        <w:rPr>
          <w:rFonts w:cs="Arial"/>
          <w:szCs w:val="20"/>
        </w:rPr>
        <w:t>1986</w:t>
      </w:r>
      <w:r w:rsidRPr="002420E5">
        <w:rPr>
          <w:rFonts w:cs="Arial"/>
          <w:color w:val="FF00FF"/>
          <w:szCs w:val="20"/>
        </w:rPr>
        <w:t xml:space="preserve"> </w:t>
      </w:r>
      <w:r w:rsidRPr="00AB712D">
        <w:rPr>
          <w:rFonts w:cs="Arial"/>
          <w:szCs w:val="20"/>
        </w:rPr>
        <w:t xml:space="preserve">sowie </w:t>
      </w:r>
      <w:r w:rsidR="001133A4" w:rsidRPr="00AB712D">
        <w:rPr>
          <w:rFonts w:cs="Arial"/>
          <w:szCs w:val="20"/>
        </w:rPr>
        <w:t xml:space="preserve">von </w:t>
      </w:r>
      <w:r w:rsidRPr="00AB712D">
        <w:rPr>
          <w:rFonts w:cs="Arial"/>
          <w:szCs w:val="20"/>
        </w:rPr>
        <w:t>geschlossenen Schuhen und die Benutzung von Sicherheitsgurten (mindestens 3-</w:t>
      </w:r>
      <w:r w:rsidRPr="00E538A2">
        <w:rPr>
          <w:rFonts w:cs="Arial"/>
          <w:szCs w:val="18"/>
        </w:rPr>
        <w:t>Punkt</w:t>
      </w:r>
      <w:r w:rsidRPr="00AB712D">
        <w:rPr>
          <w:rFonts w:cs="Arial"/>
          <w:szCs w:val="20"/>
        </w:rPr>
        <w:t xml:space="preserve">-Gurte) sind vorgeschrieben. </w:t>
      </w:r>
      <w:r w:rsidR="00394876" w:rsidRPr="00AB712D">
        <w:rPr>
          <w:rFonts w:cs="Arial"/>
          <w:szCs w:val="20"/>
        </w:rPr>
        <w:t xml:space="preserve">Für den Fahrer ist das </w:t>
      </w:r>
      <w:r w:rsidR="00394876" w:rsidRPr="00412C3A">
        <w:rPr>
          <w:rFonts w:cs="Arial"/>
          <w:szCs w:val="20"/>
        </w:rPr>
        <w:t>Tragen von Handschuhen vorgeschrieben. Ein FIA-homologiertes Kopf-Rückhaltesystem (z.B. HANS) wird empfohlen, jedoch nicht vorgeschrieben.</w:t>
      </w:r>
    </w:p>
    <w:p w14:paraId="41C5490C" w14:textId="77777777" w:rsidR="00394876" w:rsidRPr="00412C3A" w:rsidRDefault="00394876" w:rsidP="007C5AB5">
      <w:pPr>
        <w:tabs>
          <w:tab w:val="left" w:pos="709"/>
          <w:tab w:val="left" w:pos="993"/>
        </w:tabs>
        <w:ind w:left="4"/>
        <w:rPr>
          <w:rFonts w:cs="Arial"/>
          <w:szCs w:val="20"/>
        </w:rPr>
      </w:pPr>
    </w:p>
    <w:p w14:paraId="489033ED" w14:textId="77777777" w:rsidR="007C5AB5" w:rsidRDefault="007C5AB5" w:rsidP="007C5AB5">
      <w:pPr>
        <w:tabs>
          <w:tab w:val="left" w:pos="709"/>
          <w:tab w:val="left" w:pos="993"/>
        </w:tabs>
        <w:ind w:left="4"/>
        <w:rPr>
          <w:rFonts w:cs="Arial"/>
          <w:color w:val="000000"/>
          <w:szCs w:val="20"/>
        </w:rPr>
      </w:pPr>
      <w:r w:rsidRPr="00412C3A">
        <w:rPr>
          <w:rFonts w:cs="Arial"/>
          <w:szCs w:val="20"/>
        </w:rPr>
        <w:t xml:space="preserve">Das Mitführen mindestens eines Feuerlöschers mit 2 kg ist vorgeschrieben. </w:t>
      </w:r>
      <w:r w:rsidR="00394876" w:rsidRPr="00412C3A">
        <w:rPr>
          <w:rFonts w:cs="Arial"/>
          <w:szCs w:val="20"/>
        </w:rPr>
        <w:t>Das Herstelldatum bzw. das Datum der letzten Überprüfung de</w:t>
      </w:r>
      <w:r w:rsidR="00412C3A" w:rsidRPr="00412C3A">
        <w:rPr>
          <w:rFonts w:cs="Arial"/>
          <w:szCs w:val="20"/>
        </w:rPr>
        <w:t>r</w:t>
      </w:r>
      <w:r w:rsidR="00394876" w:rsidRPr="00412C3A">
        <w:rPr>
          <w:rFonts w:cs="Arial"/>
          <w:szCs w:val="20"/>
        </w:rPr>
        <w:t>/</w:t>
      </w:r>
      <w:proofErr w:type="gramStart"/>
      <w:r w:rsidR="00394876" w:rsidRPr="00412C3A">
        <w:rPr>
          <w:rFonts w:cs="Arial"/>
          <w:szCs w:val="20"/>
        </w:rPr>
        <w:t>d</w:t>
      </w:r>
      <w:r w:rsidR="00412C3A" w:rsidRPr="00412C3A">
        <w:rPr>
          <w:rFonts w:cs="Arial"/>
          <w:szCs w:val="20"/>
        </w:rPr>
        <w:t>es</w:t>
      </w:r>
      <w:r w:rsidR="00394876" w:rsidRPr="00412C3A">
        <w:rPr>
          <w:rFonts w:cs="Arial"/>
          <w:szCs w:val="20"/>
        </w:rPr>
        <w:t xml:space="preserve"> Feuerlöscher</w:t>
      </w:r>
      <w:proofErr w:type="gramEnd"/>
      <w:r w:rsidR="00394876" w:rsidRPr="00412C3A">
        <w:rPr>
          <w:rFonts w:cs="Arial"/>
          <w:szCs w:val="20"/>
        </w:rPr>
        <w:t xml:space="preserve">/s darf nicht länger als 2 Jahre zurück liegen. </w:t>
      </w:r>
      <w:r w:rsidRPr="00412C3A">
        <w:rPr>
          <w:rFonts w:cs="Arial"/>
          <w:szCs w:val="20"/>
        </w:rPr>
        <w:t xml:space="preserve">Alle </w:t>
      </w:r>
      <w:r w:rsidRPr="00174E55">
        <w:rPr>
          <w:rFonts w:cs="Arial"/>
          <w:color w:val="000000"/>
          <w:szCs w:val="20"/>
        </w:rPr>
        <w:t xml:space="preserve">Löschbehälter sind für den Fahrer leicht erreichbar anzubringen und sicher zu befestigen. </w:t>
      </w:r>
    </w:p>
    <w:p w14:paraId="5F24F618" w14:textId="51BF9D1C" w:rsidR="00897EC4" w:rsidRDefault="00897EC4" w:rsidP="006F64D9">
      <w:pPr>
        <w:pStyle w:val="Anhangstandard"/>
        <w:rPr>
          <w:b/>
          <w:szCs w:val="20"/>
        </w:rPr>
      </w:pPr>
    </w:p>
    <w:p w14:paraId="3EFB1443" w14:textId="77777777" w:rsidR="00B63487" w:rsidRPr="00E8170D" w:rsidRDefault="00B63487" w:rsidP="006F64D9">
      <w:pPr>
        <w:pStyle w:val="Anhangstandard"/>
        <w:rPr>
          <w:b/>
          <w:szCs w:val="20"/>
        </w:rPr>
      </w:pPr>
    </w:p>
    <w:p w14:paraId="2801DF3F" w14:textId="77777777" w:rsidR="00897EC4" w:rsidRPr="00897EC4" w:rsidRDefault="00897EC4" w:rsidP="00E538A2">
      <w:pPr>
        <w:pStyle w:val="Anhangstandards2"/>
        <w:ind w:left="0" w:firstLine="0"/>
        <w:jc w:val="both"/>
        <w:rPr>
          <w:rFonts w:cs="Arial"/>
          <w:b/>
          <w:bCs/>
          <w:sz w:val="22"/>
          <w:szCs w:val="24"/>
        </w:rPr>
      </w:pPr>
      <w:r w:rsidRPr="00897EC4">
        <w:rPr>
          <w:rFonts w:cs="Arial"/>
          <w:b/>
          <w:bCs/>
          <w:sz w:val="22"/>
          <w:szCs w:val="24"/>
        </w:rPr>
        <w:t>Art. 11 Andere Abläufe und Bestimmungen</w:t>
      </w:r>
    </w:p>
    <w:p w14:paraId="6ADE3645" w14:textId="77777777" w:rsidR="00897EC4" w:rsidRPr="00B422D4" w:rsidRDefault="00897EC4" w:rsidP="00226357">
      <w:pPr>
        <w:pStyle w:val="Anhangstandards2"/>
        <w:spacing w:after="120"/>
        <w:ind w:left="709" w:hanging="705"/>
        <w:rPr>
          <w:b/>
          <w:szCs w:val="20"/>
        </w:rPr>
      </w:pPr>
      <w:r w:rsidRPr="00B422D4">
        <w:rPr>
          <w:b/>
          <w:szCs w:val="20"/>
        </w:rPr>
        <w:t>Art. 11.1 Startreihenfolge, Startpark, Show-Start</w:t>
      </w:r>
    </w:p>
    <w:p w14:paraId="69D4F2B8" w14:textId="77777777" w:rsidR="005D6E2C" w:rsidRPr="00412C3A" w:rsidRDefault="005D6E2C" w:rsidP="005D6E2C">
      <w:pPr>
        <w:tabs>
          <w:tab w:val="center" w:pos="4536"/>
          <w:tab w:val="right" w:pos="9072"/>
        </w:tabs>
        <w:autoSpaceDE w:val="0"/>
        <w:autoSpaceDN w:val="0"/>
        <w:adjustRightInd w:val="0"/>
        <w:ind w:left="33"/>
        <w:rPr>
          <w:rFonts w:cs="Arial"/>
          <w:szCs w:val="20"/>
        </w:rPr>
      </w:pPr>
      <w:r w:rsidRPr="00412C3A">
        <w:rPr>
          <w:rFonts w:cs="Arial"/>
          <w:szCs w:val="20"/>
        </w:rPr>
        <w:t>Im Startbereich wird eine gesonderte Stellfläche</w:t>
      </w:r>
      <w:r w:rsidR="00394876" w:rsidRPr="00412C3A">
        <w:rPr>
          <w:rFonts w:cs="Arial"/>
          <w:szCs w:val="20"/>
        </w:rPr>
        <w:t>, die von Fahrern und Zuschauern betreten werden darf,</w:t>
      </w:r>
      <w:r w:rsidRPr="00412C3A">
        <w:rPr>
          <w:rFonts w:cs="Arial"/>
          <w:szCs w:val="20"/>
        </w:rPr>
        <w:t xml:space="preserve"> für die Teilnehmer der Histo-Rallye eingerichtet gemäß GA/Retro Art. 19.</w:t>
      </w:r>
      <w:r w:rsidR="00394876" w:rsidRPr="00412C3A">
        <w:rPr>
          <w:rFonts w:cs="Arial"/>
          <w:szCs w:val="20"/>
        </w:rPr>
        <w:t>5</w:t>
      </w:r>
      <w:r w:rsidRPr="00412C3A">
        <w:rPr>
          <w:rFonts w:cs="Arial"/>
          <w:szCs w:val="20"/>
        </w:rPr>
        <w:t>.</w:t>
      </w:r>
      <w:r w:rsidR="00394876" w:rsidRPr="00412C3A">
        <w:rPr>
          <w:rFonts w:cs="Arial"/>
          <w:szCs w:val="20"/>
        </w:rPr>
        <w:t xml:space="preserve"> Die Fahrzeuge müssen spätestens 30 Minuten vor ihrer Startzeit in diese Stellfläch</w:t>
      </w:r>
      <w:r w:rsidR="00AA09CE" w:rsidRPr="00412C3A">
        <w:rPr>
          <w:rFonts w:cs="Arial"/>
          <w:szCs w:val="20"/>
        </w:rPr>
        <w:t xml:space="preserve">e eingebracht werden. Die </w:t>
      </w:r>
      <w:proofErr w:type="spellStart"/>
      <w:r w:rsidR="00AA09CE" w:rsidRPr="00412C3A">
        <w:rPr>
          <w:rFonts w:cs="Arial"/>
          <w:szCs w:val="20"/>
        </w:rPr>
        <w:t>Parc</w:t>
      </w:r>
      <w:proofErr w:type="spellEnd"/>
      <w:r w:rsidR="00AA09CE" w:rsidRPr="00412C3A">
        <w:rPr>
          <w:rFonts w:cs="Arial"/>
          <w:szCs w:val="20"/>
        </w:rPr>
        <w:t>-</w:t>
      </w:r>
      <w:proofErr w:type="spellStart"/>
      <w:r w:rsidR="00AA09CE" w:rsidRPr="00412C3A">
        <w:rPr>
          <w:rFonts w:cs="Arial"/>
          <w:szCs w:val="20"/>
        </w:rPr>
        <w:t>f</w:t>
      </w:r>
      <w:r w:rsidR="00394876" w:rsidRPr="00412C3A">
        <w:rPr>
          <w:rFonts w:cs="Arial"/>
          <w:szCs w:val="20"/>
        </w:rPr>
        <w:t>ermé</w:t>
      </w:r>
      <w:proofErr w:type="spellEnd"/>
      <w:r w:rsidR="00394876" w:rsidRPr="00412C3A">
        <w:rPr>
          <w:rFonts w:cs="Arial"/>
          <w:szCs w:val="20"/>
        </w:rPr>
        <w:t>-Bestimmungen gelten hier nicht, jedoch dürfen Arbeiten am Fahrzeug nur mit Bordmitteln ausgeführt werden.</w:t>
      </w:r>
    </w:p>
    <w:p w14:paraId="29706E36" w14:textId="77777777" w:rsidR="005D6E2C" w:rsidRDefault="005D6E2C" w:rsidP="00897EC4">
      <w:pPr>
        <w:pStyle w:val="Anhangstandard"/>
        <w:rPr>
          <w:b/>
          <w:szCs w:val="20"/>
        </w:rPr>
      </w:pPr>
    </w:p>
    <w:p w14:paraId="5940E0A3" w14:textId="77777777" w:rsidR="00897EC4" w:rsidRPr="00B422D4" w:rsidRDefault="00897EC4" w:rsidP="00B422D4">
      <w:pPr>
        <w:pStyle w:val="Anhangstandards2"/>
        <w:spacing w:after="120"/>
        <w:ind w:left="709" w:hanging="705"/>
        <w:rPr>
          <w:b/>
          <w:szCs w:val="20"/>
        </w:rPr>
      </w:pPr>
      <w:r w:rsidRPr="00B422D4">
        <w:rPr>
          <w:b/>
          <w:szCs w:val="20"/>
        </w:rPr>
        <w:t>Art. 11.2</w:t>
      </w:r>
      <w:r w:rsidR="00AA09CE">
        <w:rPr>
          <w:b/>
          <w:szCs w:val="20"/>
        </w:rPr>
        <w:t xml:space="preserve"> </w:t>
      </w:r>
      <w:r w:rsidR="00024CA2" w:rsidRPr="00B422D4">
        <w:rPr>
          <w:b/>
          <w:szCs w:val="20"/>
        </w:rPr>
        <w:t>Erlaubte Vorzeit</w:t>
      </w:r>
      <w:r w:rsidRPr="00B422D4">
        <w:rPr>
          <w:b/>
          <w:szCs w:val="20"/>
        </w:rPr>
        <w:t xml:space="preserve">, </w:t>
      </w:r>
      <w:proofErr w:type="spellStart"/>
      <w:r w:rsidRPr="00B422D4">
        <w:rPr>
          <w:b/>
          <w:szCs w:val="20"/>
        </w:rPr>
        <w:t>Zielpark</w:t>
      </w:r>
      <w:proofErr w:type="spellEnd"/>
    </w:p>
    <w:p w14:paraId="28F6B0F2" w14:textId="77777777" w:rsidR="00024CA2" w:rsidRPr="00CA100F" w:rsidRDefault="00897EC4" w:rsidP="00897EC4">
      <w:pPr>
        <w:widowControl/>
        <w:ind w:left="0"/>
        <w:rPr>
          <w:rFonts w:cs="Arial"/>
          <w:color w:val="0070C0"/>
          <w:szCs w:val="20"/>
          <w:lang w:eastAsia="de-DE"/>
        </w:rPr>
      </w:pPr>
      <w:r w:rsidRPr="00CA100F">
        <w:rPr>
          <w:rFonts w:cs="Arial"/>
          <w:color w:val="0070C0"/>
          <w:szCs w:val="20"/>
          <w:lang w:eastAsia="de-DE"/>
        </w:rPr>
        <w:t>An der Ziel-ZK</w:t>
      </w:r>
      <w:r w:rsidR="003E55B9">
        <w:rPr>
          <w:rFonts w:cs="Arial"/>
          <w:color w:val="0070C0"/>
          <w:szCs w:val="20"/>
          <w:lang w:eastAsia="de-DE"/>
        </w:rPr>
        <w:t xml:space="preserve"> </w:t>
      </w:r>
      <w:r w:rsidR="00CA100F" w:rsidRPr="00CA100F">
        <w:rPr>
          <w:rFonts w:cs="Arial"/>
          <w:color w:val="0070C0"/>
          <w:szCs w:val="20"/>
          <w:lang w:eastAsia="de-DE"/>
        </w:rPr>
        <w:t>………</w:t>
      </w:r>
      <w:r w:rsidR="00226357">
        <w:rPr>
          <w:rFonts w:cs="Arial"/>
          <w:color w:val="0070C0"/>
          <w:szCs w:val="20"/>
          <w:lang w:eastAsia="de-DE"/>
        </w:rPr>
        <w:t xml:space="preserve"> ist Vorzeit erlaubt.</w:t>
      </w:r>
    </w:p>
    <w:p w14:paraId="1AEF04B0" w14:textId="77777777" w:rsidR="00897EC4" w:rsidRPr="00CA100F" w:rsidRDefault="00897EC4" w:rsidP="00897EC4">
      <w:pPr>
        <w:widowControl/>
        <w:ind w:left="0"/>
        <w:rPr>
          <w:rFonts w:cs="Arial"/>
          <w:szCs w:val="20"/>
          <w:lang w:eastAsia="de-DE"/>
        </w:rPr>
      </w:pPr>
      <w:r w:rsidRPr="00CA100F">
        <w:rPr>
          <w:rFonts w:cs="Arial"/>
          <w:szCs w:val="20"/>
          <w:lang w:eastAsia="de-DE"/>
        </w:rPr>
        <w:t xml:space="preserve">Aus dem </w:t>
      </w:r>
      <w:proofErr w:type="spellStart"/>
      <w:r w:rsidRPr="00CA100F">
        <w:rPr>
          <w:rFonts w:cs="Arial"/>
          <w:szCs w:val="20"/>
          <w:lang w:eastAsia="de-DE"/>
        </w:rPr>
        <w:t>Zielpark</w:t>
      </w:r>
      <w:proofErr w:type="spellEnd"/>
      <w:r w:rsidRPr="00CA100F">
        <w:rPr>
          <w:rFonts w:cs="Arial"/>
          <w:szCs w:val="20"/>
          <w:lang w:eastAsia="de-DE"/>
        </w:rPr>
        <w:t xml:space="preserve"> dürfen die Fahrzeuge 30 Minuten nach Ankunft des letzten Histo-Teams entfernt werden.</w:t>
      </w:r>
    </w:p>
    <w:p w14:paraId="5E93A66F" w14:textId="77777777" w:rsidR="00897EC4" w:rsidRPr="00195424" w:rsidRDefault="00897EC4" w:rsidP="006F64D9">
      <w:pPr>
        <w:pStyle w:val="Anhangstandard"/>
        <w:rPr>
          <w:b/>
          <w:szCs w:val="20"/>
        </w:rPr>
      </w:pPr>
    </w:p>
    <w:p w14:paraId="6164C9A3" w14:textId="77777777" w:rsidR="007C5AB5" w:rsidRPr="007C5AB5" w:rsidRDefault="00CC39F9" w:rsidP="007B4455">
      <w:pPr>
        <w:pStyle w:val="Anhangstandards2"/>
        <w:spacing w:after="120"/>
        <w:ind w:left="709" w:hanging="705"/>
        <w:rPr>
          <w:b/>
          <w:szCs w:val="20"/>
        </w:rPr>
      </w:pPr>
      <w:r w:rsidRPr="00944A30">
        <w:rPr>
          <w:b/>
          <w:szCs w:val="20"/>
        </w:rPr>
        <w:t>Art. 1</w:t>
      </w:r>
      <w:r w:rsidR="00897EC4">
        <w:rPr>
          <w:b/>
          <w:szCs w:val="20"/>
        </w:rPr>
        <w:t>1</w:t>
      </w:r>
      <w:r w:rsidRPr="00944A30">
        <w:rPr>
          <w:b/>
          <w:szCs w:val="20"/>
        </w:rPr>
        <w:t>.</w:t>
      </w:r>
      <w:r w:rsidR="00897EC4">
        <w:rPr>
          <w:b/>
          <w:szCs w:val="20"/>
        </w:rPr>
        <w:t>3</w:t>
      </w:r>
      <w:r w:rsidR="00AA09CE">
        <w:rPr>
          <w:b/>
          <w:szCs w:val="20"/>
        </w:rPr>
        <w:t xml:space="preserve"> </w:t>
      </w:r>
      <w:r w:rsidR="007C5AB5" w:rsidRPr="007C5AB5">
        <w:rPr>
          <w:b/>
          <w:szCs w:val="20"/>
        </w:rPr>
        <w:t>Wertung (</w:t>
      </w:r>
      <w:r w:rsidR="007C5AB5" w:rsidRPr="007C5AB5">
        <w:rPr>
          <w:szCs w:val="20"/>
        </w:rPr>
        <w:t>Auszug;</w:t>
      </w:r>
      <w:r w:rsidR="007C5AB5" w:rsidRPr="007C5AB5">
        <w:rPr>
          <w:b/>
          <w:szCs w:val="20"/>
        </w:rPr>
        <w:t xml:space="preserve"> siehe </w:t>
      </w:r>
      <w:r w:rsidR="007B4455">
        <w:rPr>
          <w:b/>
          <w:szCs w:val="20"/>
        </w:rPr>
        <w:t xml:space="preserve">BA/GLP </w:t>
      </w:r>
      <w:r w:rsidR="007C5AB5" w:rsidRPr="007C5AB5">
        <w:rPr>
          <w:b/>
          <w:szCs w:val="20"/>
        </w:rPr>
        <w:t>Art. 8)</w:t>
      </w:r>
    </w:p>
    <w:p w14:paraId="72985FD5" w14:textId="77777777" w:rsidR="007C5AB5" w:rsidRPr="007C5AB5" w:rsidRDefault="007C5AB5" w:rsidP="007B4455">
      <w:pPr>
        <w:pStyle w:val="Anhangstandards2"/>
        <w:ind w:left="709" w:hanging="705"/>
        <w:rPr>
          <w:b/>
          <w:szCs w:val="20"/>
        </w:rPr>
      </w:pPr>
      <w:r w:rsidRPr="007C5AB5">
        <w:rPr>
          <w:b/>
          <w:szCs w:val="20"/>
        </w:rPr>
        <w:t xml:space="preserve">Wertung gemäß </w:t>
      </w:r>
      <w:r w:rsidR="007B4455">
        <w:rPr>
          <w:b/>
          <w:szCs w:val="20"/>
        </w:rPr>
        <w:t xml:space="preserve">BA/GLP </w:t>
      </w:r>
      <w:r w:rsidRPr="007C5AB5">
        <w:rPr>
          <w:b/>
          <w:szCs w:val="20"/>
        </w:rPr>
        <w:t>Art. 8.1</w:t>
      </w:r>
    </w:p>
    <w:p w14:paraId="5AA1649D" w14:textId="77777777" w:rsidR="007C5AB5" w:rsidRPr="00024CA2" w:rsidRDefault="007C5AB5" w:rsidP="007C5AB5">
      <w:pPr>
        <w:tabs>
          <w:tab w:val="left" w:pos="709"/>
          <w:tab w:val="left" w:pos="993"/>
        </w:tabs>
        <w:ind w:left="4"/>
        <w:rPr>
          <w:rFonts w:cs="Arial"/>
          <w:szCs w:val="20"/>
        </w:rPr>
      </w:pPr>
      <w:r w:rsidRPr="00E93A06">
        <w:rPr>
          <w:rFonts w:cs="Arial"/>
          <w:szCs w:val="20"/>
        </w:rPr>
        <w:t>Gewertet wird die Zeitabweichung der zwischen der Start- und der Ziel-Lichtschranke gemessenen Zei</w:t>
      </w:r>
      <w:r w:rsidR="00CC778A" w:rsidRPr="00E93A06">
        <w:rPr>
          <w:rFonts w:cs="Arial"/>
          <w:szCs w:val="20"/>
        </w:rPr>
        <w:t>t von der Sollzeit (Schnitt maximal</w:t>
      </w:r>
      <w:r w:rsidRPr="00E93A06">
        <w:rPr>
          <w:rFonts w:cs="Arial"/>
          <w:szCs w:val="20"/>
        </w:rPr>
        <w:t xml:space="preserve"> 50 km/h</w:t>
      </w:r>
      <w:r w:rsidR="00897EC4" w:rsidRPr="00E93A06">
        <w:rPr>
          <w:rFonts w:cs="Arial"/>
          <w:szCs w:val="20"/>
        </w:rPr>
        <w:t>, je nach Witterung und Streckenzustand ggf. auch deutlich niedriger</w:t>
      </w:r>
      <w:r w:rsidRPr="00E93A06">
        <w:rPr>
          <w:rFonts w:cs="Arial"/>
          <w:szCs w:val="20"/>
        </w:rPr>
        <w:t>) einer Wertungsprüfung. Die Zeitabweichungen werden in Minuten, Sekunden und Zehntelsekunden</w:t>
      </w:r>
      <w:r w:rsidR="00CC778A" w:rsidRPr="00E93A06">
        <w:rPr>
          <w:rFonts w:cs="Arial"/>
          <w:szCs w:val="20"/>
        </w:rPr>
        <w:t>, ggf. Hundertstelsekunden, ausgedrückt, gleichgültig</w:t>
      </w:r>
      <w:r w:rsidRPr="00E93A06">
        <w:rPr>
          <w:rFonts w:cs="Arial"/>
          <w:szCs w:val="20"/>
        </w:rPr>
        <w:t xml:space="preserve"> ob die Zeit nach oben oder unten abweicht, maximal jedoch </w:t>
      </w:r>
      <w:r w:rsidRPr="00024CA2">
        <w:rPr>
          <w:rFonts w:cs="Arial"/>
          <w:szCs w:val="20"/>
        </w:rPr>
        <w:t>1 Minute je Wertungsprüfung.</w:t>
      </w:r>
    </w:p>
    <w:p w14:paraId="7C9DCD26" w14:textId="77777777" w:rsidR="007C5AB5" w:rsidRPr="00024CA2" w:rsidRDefault="007C5AB5" w:rsidP="007C5AB5">
      <w:pPr>
        <w:ind w:left="4"/>
        <w:rPr>
          <w:rFonts w:cs="Arial"/>
          <w:szCs w:val="20"/>
        </w:rPr>
      </w:pPr>
      <w:r w:rsidRPr="00024CA2">
        <w:rPr>
          <w:rFonts w:cs="Arial"/>
          <w:szCs w:val="20"/>
        </w:rPr>
        <w:t xml:space="preserve">Zu der Summe der Zeitabweichungen von den vorgegebenen Fahrzeiten der einzelnen </w:t>
      </w:r>
      <w:r w:rsidR="00DC6842">
        <w:rPr>
          <w:rFonts w:cs="Arial"/>
          <w:szCs w:val="20"/>
        </w:rPr>
        <w:t>Wertungsprüfungen</w:t>
      </w:r>
      <w:r w:rsidRPr="00024CA2">
        <w:rPr>
          <w:rFonts w:cs="Arial"/>
          <w:szCs w:val="20"/>
        </w:rPr>
        <w:t xml:space="preserve"> werden eventuelle Zeitstrafen addiert. Sieger ist das Team mit der geringsten Zeitsumme. Die weiteren Platzierungen ergeben sich anhand der steigenden Zeitsummen. Bei Punktgleichheit entscheidet das bessere Ergebnis auf der ersten, dann der zweiten und dann der weit</w:t>
      </w:r>
      <w:r w:rsidR="00BD02B9">
        <w:rPr>
          <w:rFonts w:cs="Arial"/>
          <w:szCs w:val="20"/>
        </w:rPr>
        <w:t>e</w:t>
      </w:r>
      <w:r w:rsidRPr="00024CA2">
        <w:rPr>
          <w:rFonts w:cs="Arial"/>
          <w:szCs w:val="20"/>
        </w:rPr>
        <w:t>ren Gleichmäßigkeitsprüfungen.</w:t>
      </w:r>
    </w:p>
    <w:p w14:paraId="4CD41D25" w14:textId="77777777" w:rsidR="007C5AB5" w:rsidRDefault="007C5AB5" w:rsidP="007C5AB5">
      <w:pPr>
        <w:ind w:left="4"/>
        <w:rPr>
          <w:rFonts w:cs="Arial"/>
          <w:color w:val="000000"/>
          <w:szCs w:val="20"/>
        </w:rPr>
      </w:pPr>
    </w:p>
    <w:p w14:paraId="006EF57A" w14:textId="77777777" w:rsidR="00A30282" w:rsidRPr="00A30282" w:rsidRDefault="00A30282" w:rsidP="00A30282">
      <w:pPr>
        <w:pStyle w:val="Anhangstandards2"/>
        <w:spacing w:after="120"/>
        <w:ind w:left="709" w:hanging="705"/>
        <w:rPr>
          <w:b/>
          <w:szCs w:val="20"/>
        </w:rPr>
      </w:pPr>
      <w:r w:rsidRPr="00944A30">
        <w:rPr>
          <w:b/>
          <w:szCs w:val="20"/>
        </w:rPr>
        <w:t>Art. 1</w:t>
      </w:r>
      <w:r w:rsidR="00024CA2">
        <w:rPr>
          <w:b/>
          <w:szCs w:val="20"/>
        </w:rPr>
        <w:t>1</w:t>
      </w:r>
      <w:r w:rsidRPr="00944A30">
        <w:rPr>
          <w:b/>
          <w:szCs w:val="20"/>
        </w:rPr>
        <w:t>.</w:t>
      </w:r>
      <w:r w:rsidR="00024CA2">
        <w:rPr>
          <w:b/>
          <w:szCs w:val="20"/>
        </w:rPr>
        <w:t>4</w:t>
      </w:r>
      <w:r w:rsidR="00271FA3">
        <w:rPr>
          <w:b/>
          <w:szCs w:val="20"/>
        </w:rPr>
        <w:t xml:space="preserve"> </w:t>
      </w:r>
      <w:r w:rsidRPr="00A30282">
        <w:rPr>
          <w:b/>
          <w:szCs w:val="20"/>
        </w:rPr>
        <w:t>Fahrvorschriften</w:t>
      </w:r>
    </w:p>
    <w:p w14:paraId="3BCC056A" w14:textId="77777777" w:rsidR="00A30282" w:rsidRPr="00A30282" w:rsidRDefault="00A30282" w:rsidP="00226357">
      <w:pPr>
        <w:pStyle w:val="Anhangstandards2"/>
        <w:ind w:left="0" w:firstLine="0"/>
        <w:jc w:val="both"/>
        <w:rPr>
          <w:szCs w:val="20"/>
        </w:rPr>
      </w:pPr>
      <w:r w:rsidRPr="00A30282">
        <w:rPr>
          <w:szCs w:val="20"/>
        </w:rPr>
        <w:t>Im Zielbereich ist jegliches Anhalten zwischen dem gelben Hinweisschild und dem roten Stopp-Schild verboten.</w:t>
      </w:r>
    </w:p>
    <w:p w14:paraId="1CF880EA" w14:textId="77777777" w:rsidR="00CC39F9" w:rsidRPr="00944A30" w:rsidRDefault="00CC39F9" w:rsidP="00226357">
      <w:pPr>
        <w:pStyle w:val="Anhangstandards2"/>
        <w:ind w:left="0" w:firstLine="0"/>
        <w:jc w:val="both"/>
        <w:rPr>
          <w:szCs w:val="20"/>
        </w:rPr>
      </w:pPr>
    </w:p>
    <w:p w14:paraId="047641F1" w14:textId="77777777" w:rsidR="007B4455" w:rsidRPr="00A30282" w:rsidRDefault="007B4455" w:rsidP="007B4455">
      <w:pPr>
        <w:pStyle w:val="Anhangstandards2"/>
        <w:spacing w:after="120"/>
        <w:ind w:left="709" w:hanging="705"/>
        <w:rPr>
          <w:b/>
          <w:szCs w:val="20"/>
        </w:rPr>
      </w:pPr>
      <w:r w:rsidRPr="00944A30">
        <w:rPr>
          <w:b/>
          <w:szCs w:val="20"/>
        </w:rPr>
        <w:t>Art. 1</w:t>
      </w:r>
      <w:r w:rsidR="00024CA2">
        <w:rPr>
          <w:b/>
          <w:szCs w:val="20"/>
        </w:rPr>
        <w:t>1</w:t>
      </w:r>
      <w:r w:rsidRPr="00944A30">
        <w:rPr>
          <w:b/>
          <w:szCs w:val="20"/>
        </w:rPr>
        <w:t>.</w:t>
      </w:r>
      <w:r w:rsidR="00024CA2">
        <w:rPr>
          <w:b/>
          <w:szCs w:val="20"/>
        </w:rPr>
        <w:t>5</w:t>
      </w:r>
      <w:r w:rsidR="00271FA3">
        <w:rPr>
          <w:b/>
          <w:szCs w:val="20"/>
        </w:rPr>
        <w:t xml:space="preserve"> </w:t>
      </w:r>
      <w:r>
        <w:rPr>
          <w:b/>
          <w:szCs w:val="20"/>
        </w:rPr>
        <w:t>Ergebnislisten</w:t>
      </w:r>
    </w:p>
    <w:p w14:paraId="47CC5F1E" w14:textId="77777777" w:rsidR="00CC39F9" w:rsidRPr="00D012B0" w:rsidRDefault="00CA100F" w:rsidP="00081D52">
      <w:pPr>
        <w:pStyle w:val="Anhangstandards2"/>
        <w:ind w:left="0" w:firstLine="0"/>
        <w:jc w:val="both"/>
        <w:rPr>
          <w:szCs w:val="20"/>
        </w:rPr>
      </w:pPr>
      <w:r w:rsidRPr="00D012B0">
        <w:rPr>
          <w:szCs w:val="20"/>
        </w:rPr>
        <w:t>Ergebnislisten werden nach der Veranstaltung nicht versandt</w:t>
      </w:r>
      <w:r w:rsidR="007B6EC8" w:rsidRPr="00D012B0">
        <w:rPr>
          <w:szCs w:val="20"/>
        </w:rPr>
        <w:t>. Sie</w:t>
      </w:r>
      <w:r w:rsidRPr="00D012B0">
        <w:rPr>
          <w:szCs w:val="20"/>
        </w:rPr>
        <w:t xml:space="preserve"> sind unter der Internet-Adresse ................... abrufbar.</w:t>
      </w:r>
    </w:p>
    <w:p w14:paraId="0669CDF4" w14:textId="77777777" w:rsidR="00CA100F" w:rsidRDefault="00CA100F" w:rsidP="00CA100F">
      <w:pPr>
        <w:pStyle w:val="Anhangstandard"/>
        <w:rPr>
          <w:b/>
          <w:szCs w:val="18"/>
        </w:rPr>
      </w:pPr>
    </w:p>
    <w:p w14:paraId="240ECB21" w14:textId="77777777" w:rsidR="00024CA2" w:rsidRPr="00944A30" w:rsidRDefault="00024CA2" w:rsidP="00777076">
      <w:pPr>
        <w:pStyle w:val="Anhangstandards2"/>
        <w:spacing w:after="120"/>
        <w:ind w:left="0" w:firstLine="0"/>
        <w:rPr>
          <w:szCs w:val="20"/>
        </w:rPr>
      </w:pPr>
      <w:r w:rsidRPr="00944A30">
        <w:rPr>
          <w:b/>
          <w:szCs w:val="20"/>
        </w:rPr>
        <w:t>Art. 11.6 Offizielle Zeit während der Veranstaltung</w:t>
      </w:r>
    </w:p>
    <w:p w14:paraId="66938162" w14:textId="77777777" w:rsidR="00024CA2" w:rsidRPr="00081D52" w:rsidRDefault="00024CA2" w:rsidP="00024CA2">
      <w:pPr>
        <w:pStyle w:val="Anhangstandards2"/>
        <w:ind w:left="0" w:firstLine="0"/>
        <w:rPr>
          <w:color w:val="0070C0"/>
          <w:sz w:val="18"/>
          <w:szCs w:val="18"/>
        </w:rPr>
      </w:pPr>
      <w:r w:rsidRPr="00081D52">
        <w:rPr>
          <w:color w:val="0070C0"/>
          <w:sz w:val="18"/>
          <w:szCs w:val="18"/>
        </w:rPr>
        <w:t>MEZ</w:t>
      </w:r>
      <w:r w:rsidR="00081D52">
        <w:rPr>
          <w:color w:val="0070C0"/>
          <w:sz w:val="18"/>
          <w:szCs w:val="18"/>
        </w:rPr>
        <w:t xml:space="preserve"> / MESZ</w:t>
      </w:r>
    </w:p>
    <w:p w14:paraId="43D788FC" w14:textId="77777777" w:rsidR="00024CA2" w:rsidRDefault="00024CA2" w:rsidP="00905186">
      <w:pPr>
        <w:pStyle w:val="Anhangstandard"/>
        <w:rPr>
          <w:b/>
          <w:szCs w:val="18"/>
        </w:rPr>
      </w:pPr>
    </w:p>
    <w:p w14:paraId="3EAEF31B" w14:textId="77777777" w:rsidR="00C55B8C" w:rsidRPr="00D012B0" w:rsidRDefault="00C55B8C" w:rsidP="00C55B8C">
      <w:pPr>
        <w:pStyle w:val="Anhangstandards2"/>
        <w:spacing w:after="120"/>
        <w:ind w:left="0" w:firstLine="0"/>
        <w:rPr>
          <w:szCs w:val="20"/>
        </w:rPr>
      </w:pPr>
      <w:r w:rsidRPr="00D012B0">
        <w:rPr>
          <w:b/>
          <w:szCs w:val="20"/>
        </w:rPr>
        <w:t>Art. 11.7 Fahrerbesprechung</w:t>
      </w:r>
    </w:p>
    <w:p w14:paraId="002AD669" w14:textId="77777777" w:rsidR="0041566C" w:rsidRPr="001D13DC" w:rsidRDefault="0041566C" w:rsidP="0041566C">
      <w:pPr>
        <w:pStyle w:val="Anhangstandards2"/>
        <w:ind w:left="0" w:firstLine="0"/>
        <w:jc w:val="both"/>
        <w:rPr>
          <w:color w:val="0070C0"/>
          <w:sz w:val="18"/>
          <w:szCs w:val="18"/>
        </w:rPr>
      </w:pPr>
      <w:r w:rsidRPr="001D13DC">
        <w:rPr>
          <w:color w:val="0070C0"/>
          <w:sz w:val="18"/>
          <w:szCs w:val="18"/>
        </w:rPr>
        <w:t xml:space="preserve">Eine Fahrerbesprechung findet nicht </w:t>
      </w:r>
      <w:r w:rsidRPr="0041566C">
        <w:rPr>
          <w:color w:val="0070C0"/>
          <w:sz w:val="18"/>
          <w:szCs w:val="18"/>
        </w:rPr>
        <w:t>statt. / Die Fahrerbesprechung erfolgt schriftlich. / Eine Fahrerbesprechung</w:t>
      </w:r>
      <w:r w:rsidRPr="001D13DC">
        <w:rPr>
          <w:color w:val="0070C0"/>
          <w:sz w:val="18"/>
          <w:szCs w:val="18"/>
        </w:rPr>
        <w:t xml:space="preserve">, an der mindestens ein Team-Mitglied teilnehmen muss, findet um </w:t>
      </w:r>
      <w:r>
        <w:rPr>
          <w:color w:val="0070C0"/>
          <w:sz w:val="18"/>
          <w:szCs w:val="18"/>
        </w:rPr>
        <w:t>……………</w:t>
      </w:r>
      <w:r w:rsidRPr="001D13DC">
        <w:rPr>
          <w:color w:val="0070C0"/>
          <w:sz w:val="18"/>
          <w:szCs w:val="18"/>
        </w:rPr>
        <w:t>Uhr in ……</w:t>
      </w:r>
      <w:r>
        <w:rPr>
          <w:color w:val="0070C0"/>
          <w:sz w:val="18"/>
          <w:szCs w:val="18"/>
        </w:rPr>
        <w:t>……</w:t>
      </w:r>
      <w:r w:rsidRPr="001D13DC">
        <w:rPr>
          <w:color w:val="0070C0"/>
          <w:sz w:val="18"/>
          <w:szCs w:val="18"/>
        </w:rPr>
        <w:t>………</w:t>
      </w:r>
      <w:r>
        <w:rPr>
          <w:color w:val="0070C0"/>
          <w:sz w:val="18"/>
          <w:szCs w:val="18"/>
        </w:rPr>
        <w:t>………</w:t>
      </w:r>
      <w:r w:rsidRPr="001D13DC">
        <w:rPr>
          <w:color w:val="0070C0"/>
          <w:sz w:val="18"/>
          <w:szCs w:val="18"/>
        </w:rPr>
        <w:t>…</w:t>
      </w:r>
      <w:r>
        <w:rPr>
          <w:color w:val="0070C0"/>
          <w:sz w:val="18"/>
          <w:szCs w:val="18"/>
        </w:rPr>
        <w:t xml:space="preserve"> </w:t>
      </w:r>
      <w:r w:rsidRPr="001D13DC">
        <w:rPr>
          <w:color w:val="0070C0"/>
          <w:sz w:val="18"/>
          <w:szCs w:val="18"/>
        </w:rPr>
        <w:t>statt.</w:t>
      </w:r>
    </w:p>
    <w:p w14:paraId="1CF9F149" w14:textId="77777777" w:rsidR="00C55B8C" w:rsidRPr="004613CF" w:rsidRDefault="00C55B8C" w:rsidP="007B6EC8">
      <w:pPr>
        <w:pStyle w:val="Anhangstandard"/>
        <w:rPr>
          <w:b/>
          <w:szCs w:val="18"/>
        </w:rPr>
      </w:pPr>
    </w:p>
    <w:p w14:paraId="3BAA3D0F" w14:textId="5991DC51" w:rsidR="007B6EC8" w:rsidRPr="00F3573B" w:rsidRDefault="007B6EC8" w:rsidP="007B6EC8">
      <w:pPr>
        <w:pStyle w:val="Anhangstandards2"/>
        <w:spacing w:after="120"/>
        <w:ind w:left="0" w:firstLine="0"/>
        <w:rPr>
          <w:b/>
          <w:szCs w:val="20"/>
        </w:rPr>
      </w:pPr>
      <w:r w:rsidRPr="00F3573B">
        <w:rPr>
          <w:b/>
          <w:szCs w:val="20"/>
        </w:rPr>
        <w:t>Art. 11.</w:t>
      </w:r>
      <w:r w:rsidR="005B4925" w:rsidRPr="00F3573B">
        <w:rPr>
          <w:b/>
          <w:szCs w:val="20"/>
        </w:rPr>
        <w:t>8</w:t>
      </w:r>
      <w:r w:rsidR="00271FA3" w:rsidRPr="00F3573B">
        <w:rPr>
          <w:b/>
          <w:szCs w:val="20"/>
        </w:rPr>
        <w:t xml:space="preserve"> </w:t>
      </w:r>
      <w:r w:rsidRPr="00F3573B">
        <w:rPr>
          <w:b/>
          <w:szCs w:val="20"/>
        </w:rPr>
        <w:t>Strafen</w:t>
      </w:r>
      <w:r w:rsidR="008173B2" w:rsidRPr="00F3573B">
        <w:rPr>
          <w:b/>
          <w:szCs w:val="20"/>
        </w:rPr>
        <w:t xml:space="preserve"> (siehe auch </w:t>
      </w:r>
      <w:r w:rsidR="00226357" w:rsidRPr="00F3573B">
        <w:rPr>
          <w:b/>
          <w:szCs w:val="20"/>
        </w:rPr>
        <w:t xml:space="preserve">DMSB-RR </w:t>
      </w:r>
      <w:r w:rsidR="003C0FE1">
        <w:rPr>
          <w:b/>
          <w:szCs w:val="20"/>
        </w:rPr>
        <w:t>2024</w:t>
      </w:r>
      <w:r w:rsidR="00226357" w:rsidRPr="00F3573B">
        <w:rPr>
          <w:b/>
          <w:szCs w:val="20"/>
        </w:rPr>
        <w:t xml:space="preserve"> </w:t>
      </w:r>
      <w:r w:rsidR="008173B2" w:rsidRPr="00F3573B">
        <w:rPr>
          <w:b/>
          <w:szCs w:val="20"/>
        </w:rPr>
        <w:t>Anhang 4)</w:t>
      </w:r>
    </w:p>
    <w:p w14:paraId="0CF5437E" w14:textId="36685E11" w:rsidR="009D29D6" w:rsidRPr="004613CF" w:rsidRDefault="008173B2" w:rsidP="00C55F8E">
      <w:pPr>
        <w:pStyle w:val="Anhangstandards2"/>
        <w:tabs>
          <w:tab w:val="left" w:pos="284"/>
          <w:tab w:val="left" w:pos="7513"/>
        </w:tabs>
        <w:ind w:left="0" w:firstLine="0"/>
        <w:jc w:val="both"/>
        <w:rPr>
          <w:szCs w:val="20"/>
        </w:rPr>
      </w:pPr>
      <w:r w:rsidRPr="004613CF">
        <w:rPr>
          <w:szCs w:val="20"/>
        </w:rPr>
        <w:t>a)</w:t>
      </w:r>
      <w:r w:rsidRPr="004613CF">
        <w:rPr>
          <w:szCs w:val="20"/>
        </w:rPr>
        <w:tab/>
      </w:r>
      <w:r w:rsidR="009D29D6" w:rsidRPr="004613CF">
        <w:rPr>
          <w:szCs w:val="20"/>
        </w:rPr>
        <w:t xml:space="preserve">Anhalten </w:t>
      </w:r>
      <w:r w:rsidRPr="004613CF">
        <w:rPr>
          <w:szCs w:val="20"/>
        </w:rPr>
        <w:t>zwischen dem gelben Hinweisschild und dem roten Stopp-Schild</w:t>
      </w:r>
      <w:r w:rsidRPr="004613CF">
        <w:rPr>
          <w:szCs w:val="20"/>
        </w:rPr>
        <w:tab/>
      </w:r>
      <w:r w:rsidR="00011076" w:rsidRPr="003176CD">
        <w:rPr>
          <w:szCs w:val="20"/>
        </w:rPr>
        <w:t>60 Sekunden</w:t>
      </w:r>
    </w:p>
    <w:p w14:paraId="382AE07C" w14:textId="77777777" w:rsidR="007B6EC8" w:rsidRPr="004613CF" w:rsidRDefault="008173B2" w:rsidP="00C55F8E">
      <w:pPr>
        <w:pStyle w:val="Anhangstandards2"/>
        <w:tabs>
          <w:tab w:val="left" w:pos="284"/>
          <w:tab w:val="left" w:pos="7513"/>
        </w:tabs>
        <w:ind w:left="0" w:firstLine="0"/>
        <w:jc w:val="both"/>
        <w:rPr>
          <w:szCs w:val="20"/>
        </w:rPr>
      </w:pPr>
      <w:r w:rsidRPr="004613CF">
        <w:rPr>
          <w:szCs w:val="20"/>
        </w:rPr>
        <w:t>b)</w:t>
      </w:r>
      <w:r w:rsidRPr="004613CF">
        <w:rPr>
          <w:szCs w:val="20"/>
        </w:rPr>
        <w:tab/>
        <w:t xml:space="preserve">Nichteinhaltung der vorgegeben </w:t>
      </w:r>
      <w:r w:rsidR="00035596" w:rsidRPr="004613CF">
        <w:rPr>
          <w:szCs w:val="20"/>
        </w:rPr>
        <w:t xml:space="preserve">Streckenführung </w:t>
      </w:r>
      <w:r w:rsidR="00D6047A" w:rsidRPr="004613CF">
        <w:rPr>
          <w:szCs w:val="20"/>
        </w:rPr>
        <w:tab/>
        <w:t>30 Sekunden</w:t>
      </w:r>
    </w:p>
    <w:p w14:paraId="5FF2D939" w14:textId="77777777" w:rsidR="008173B2" w:rsidRPr="005F3D54" w:rsidRDefault="00D6047A" w:rsidP="00C55F8E">
      <w:pPr>
        <w:pStyle w:val="Anhangstandards2"/>
        <w:tabs>
          <w:tab w:val="left" w:pos="284"/>
          <w:tab w:val="left" w:pos="7513"/>
        </w:tabs>
        <w:ind w:left="0" w:firstLine="0"/>
        <w:jc w:val="both"/>
        <w:rPr>
          <w:szCs w:val="20"/>
        </w:rPr>
      </w:pPr>
      <w:r w:rsidRPr="005F3D54">
        <w:rPr>
          <w:szCs w:val="20"/>
        </w:rPr>
        <w:t>c)</w:t>
      </w:r>
      <w:r w:rsidR="008173B2" w:rsidRPr="005F3D54">
        <w:rPr>
          <w:szCs w:val="20"/>
        </w:rPr>
        <w:tab/>
      </w:r>
      <w:r w:rsidRPr="005F3D54">
        <w:rPr>
          <w:szCs w:val="20"/>
        </w:rPr>
        <w:t>Umwerfen oder Verschieben eines Elements bei einer Bremskurve/Schikane</w:t>
      </w:r>
      <w:r w:rsidRPr="005F3D54">
        <w:rPr>
          <w:szCs w:val="20"/>
        </w:rPr>
        <w:tab/>
        <w:t>1</w:t>
      </w:r>
      <w:r w:rsidR="008173B2" w:rsidRPr="005F3D54">
        <w:rPr>
          <w:szCs w:val="20"/>
        </w:rPr>
        <w:t>0 Sekunden</w:t>
      </w:r>
    </w:p>
    <w:p w14:paraId="02845A4B" w14:textId="77777777" w:rsidR="008173B2" w:rsidRPr="004613CF" w:rsidRDefault="00D6047A" w:rsidP="00C55F8E">
      <w:pPr>
        <w:pStyle w:val="Anhangstandards2"/>
        <w:tabs>
          <w:tab w:val="left" w:pos="284"/>
          <w:tab w:val="left" w:pos="7513"/>
        </w:tabs>
        <w:ind w:left="0" w:firstLine="0"/>
        <w:jc w:val="both"/>
        <w:rPr>
          <w:szCs w:val="20"/>
        </w:rPr>
      </w:pPr>
      <w:r>
        <w:rPr>
          <w:szCs w:val="20"/>
        </w:rPr>
        <w:t>d</w:t>
      </w:r>
      <w:r w:rsidR="008173B2" w:rsidRPr="004613CF">
        <w:rPr>
          <w:szCs w:val="20"/>
        </w:rPr>
        <w:t>)</w:t>
      </w:r>
      <w:r w:rsidR="008173B2" w:rsidRPr="004613CF">
        <w:rPr>
          <w:szCs w:val="20"/>
        </w:rPr>
        <w:tab/>
        <w:t>zu späte Ankunft an einer Zeitkontrolle,</w:t>
      </w:r>
    </w:p>
    <w:p w14:paraId="2A88A904" w14:textId="3E60F99B" w:rsidR="008173B2" w:rsidRPr="00AB712D" w:rsidRDefault="008173B2" w:rsidP="00C55F8E">
      <w:pPr>
        <w:pStyle w:val="Anhangstandards2"/>
        <w:tabs>
          <w:tab w:val="left" w:pos="284"/>
          <w:tab w:val="left" w:pos="7513"/>
        </w:tabs>
        <w:ind w:left="0" w:firstLine="0"/>
        <w:jc w:val="both"/>
        <w:rPr>
          <w:szCs w:val="20"/>
        </w:rPr>
      </w:pPr>
      <w:r w:rsidRPr="00AB712D">
        <w:rPr>
          <w:szCs w:val="20"/>
        </w:rPr>
        <w:tab/>
        <w:t>Abweichung von der tatsächlichen Soll-</w:t>
      </w:r>
      <w:r w:rsidR="00AB712D" w:rsidRPr="00AB712D">
        <w:rPr>
          <w:szCs w:val="20"/>
        </w:rPr>
        <w:t xml:space="preserve"> Ankunftszeit, je Minute</w:t>
      </w:r>
      <w:proofErr w:type="gramStart"/>
      <w:r w:rsidRPr="00AB712D">
        <w:rPr>
          <w:szCs w:val="20"/>
        </w:rPr>
        <w:tab/>
      </w:r>
      <w:r w:rsidR="00AB4C79">
        <w:rPr>
          <w:szCs w:val="20"/>
        </w:rPr>
        <w:t xml:space="preserve">  </w:t>
      </w:r>
      <w:r w:rsidRPr="00AB712D">
        <w:rPr>
          <w:szCs w:val="20"/>
        </w:rPr>
        <w:t>1</w:t>
      </w:r>
      <w:proofErr w:type="gramEnd"/>
      <w:r w:rsidRPr="00AB712D">
        <w:rPr>
          <w:szCs w:val="20"/>
        </w:rPr>
        <w:t xml:space="preserve"> Sekunde</w:t>
      </w:r>
    </w:p>
    <w:p w14:paraId="57C8DA04" w14:textId="77777777" w:rsidR="008173B2" w:rsidRPr="00AB712D" w:rsidRDefault="00D6047A" w:rsidP="00C55F8E">
      <w:pPr>
        <w:pStyle w:val="Anhangstandards2"/>
        <w:tabs>
          <w:tab w:val="left" w:pos="284"/>
          <w:tab w:val="left" w:pos="7513"/>
        </w:tabs>
        <w:ind w:left="0" w:firstLine="0"/>
        <w:jc w:val="both"/>
        <w:rPr>
          <w:szCs w:val="20"/>
        </w:rPr>
      </w:pPr>
      <w:r w:rsidRPr="00AB712D">
        <w:rPr>
          <w:szCs w:val="20"/>
        </w:rPr>
        <w:t>e</w:t>
      </w:r>
      <w:r w:rsidR="008173B2" w:rsidRPr="00AB712D">
        <w:rPr>
          <w:szCs w:val="20"/>
        </w:rPr>
        <w:t>)</w:t>
      </w:r>
      <w:r w:rsidR="008173B2" w:rsidRPr="00AB712D">
        <w:rPr>
          <w:szCs w:val="20"/>
        </w:rPr>
        <w:tab/>
        <w:t>zu frühe Ankunft an einer Zeitkontrolle,</w:t>
      </w:r>
    </w:p>
    <w:p w14:paraId="4F60BAF2" w14:textId="286987A5" w:rsidR="008173B2" w:rsidRPr="00AB712D" w:rsidRDefault="008173B2" w:rsidP="00C55F8E">
      <w:pPr>
        <w:pStyle w:val="Anhangstandards2"/>
        <w:tabs>
          <w:tab w:val="left" w:pos="284"/>
          <w:tab w:val="left" w:pos="7513"/>
        </w:tabs>
        <w:ind w:left="0" w:firstLine="0"/>
        <w:jc w:val="both"/>
        <w:rPr>
          <w:szCs w:val="20"/>
        </w:rPr>
      </w:pPr>
      <w:r w:rsidRPr="00AB712D">
        <w:rPr>
          <w:szCs w:val="20"/>
        </w:rPr>
        <w:tab/>
        <w:t>Abweichung von der tatsächlichen Soll-</w:t>
      </w:r>
      <w:r w:rsidR="00AB712D" w:rsidRPr="00AB712D">
        <w:rPr>
          <w:szCs w:val="20"/>
        </w:rPr>
        <w:t xml:space="preserve"> Ankunftszeit, je Minute</w:t>
      </w:r>
      <w:proofErr w:type="gramStart"/>
      <w:r w:rsidRPr="00AB712D">
        <w:rPr>
          <w:szCs w:val="20"/>
        </w:rPr>
        <w:tab/>
      </w:r>
      <w:r w:rsidR="00AB4C79">
        <w:rPr>
          <w:szCs w:val="20"/>
        </w:rPr>
        <w:t xml:space="preserve">  </w:t>
      </w:r>
      <w:r w:rsidRPr="00AB712D">
        <w:rPr>
          <w:szCs w:val="20"/>
        </w:rPr>
        <w:t>5</w:t>
      </w:r>
      <w:proofErr w:type="gramEnd"/>
      <w:r w:rsidRPr="00AB712D">
        <w:rPr>
          <w:szCs w:val="20"/>
        </w:rPr>
        <w:t xml:space="preserve"> Sekunden</w:t>
      </w:r>
    </w:p>
    <w:p w14:paraId="09DEF11A" w14:textId="6CA0F820" w:rsidR="00163050" w:rsidRDefault="00D6047A" w:rsidP="00C55F8E">
      <w:pPr>
        <w:pStyle w:val="Anhangstandards2"/>
        <w:tabs>
          <w:tab w:val="left" w:pos="284"/>
          <w:tab w:val="left" w:pos="7513"/>
        </w:tabs>
        <w:ind w:left="0" w:firstLine="0"/>
        <w:jc w:val="both"/>
        <w:rPr>
          <w:szCs w:val="20"/>
          <w:shd w:val="clear" w:color="auto" w:fill="FF9999"/>
        </w:rPr>
      </w:pPr>
      <w:r>
        <w:rPr>
          <w:szCs w:val="20"/>
        </w:rPr>
        <w:t>f</w:t>
      </w:r>
      <w:r w:rsidR="008173B2" w:rsidRPr="004613CF">
        <w:rPr>
          <w:szCs w:val="20"/>
        </w:rPr>
        <w:t>)</w:t>
      </w:r>
      <w:r w:rsidR="008173B2" w:rsidRPr="004613CF">
        <w:rPr>
          <w:szCs w:val="20"/>
        </w:rPr>
        <w:tab/>
        <w:t>Unterschreiten der Rundenzahl bei Rundkursen</w:t>
      </w:r>
      <w:r w:rsidR="008173B2" w:rsidRPr="004613CF">
        <w:rPr>
          <w:szCs w:val="20"/>
        </w:rPr>
        <w:tab/>
      </w:r>
      <w:r w:rsidR="003176CD" w:rsidRPr="003176CD">
        <w:rPr>
          <w:szCs w:val="20"/>
        </w:rPr>
        <w:t>60 Sekunden</w:t>
      </w:r>
    </w:p>
    <w:p w14:paraId="4A313E29" w14:textId="3633D5CC" w:rsidR="008173B2" w:rsidRPr="004613CF" w:rsidRDefault="00D6047A" w:rsidP="00C55F8E">
      <w:pPr>
        <w:pStyle w:val="Anhangstandards2"/>
        <w:tabs>
          <w:tab w:val="left" w:pos="284"/>
          <w:tab w:val="left" w:pos="7513"/>
        </w:tabs>
        <w:ind w:left="0" w:firstLine="0"/>
        <w:jc w:val="both"/>
        <w:rPr>
          <w:szCs w:val="20"/>
        </w:rPr>
      </w:pPr>
      <w:r>
        <w:rPr>
          <w:szCs w:val="20"/>
        </w:rPr>
        <w:t>g</w:t>
      </w:r>
      <w:r w:rsidR="008173B2" w:rsidRPr="004613CF">
        <w:rPr>
          <w:szCs w:val="20"/>
        </w:rPr>
        <w:t>)</w:t>
      </w:r>
      <w:r w:rsidR="008173B2" w:rsidRPr="004613CF">
        <w:rPr>
          <w:szCs w:val="20"/>
        </w:rPr>
        <w:tab/>
        <w:t xml:space="preserve">Nicht-Teilnahme an </w:t>
      </w:r>
      <w:r w:rsidR="00C55B8C" w:rsidRPr="004613CF">
        <w:rPr>
          <w:szCs w:val="20"/>
        </w:rPr>
        <w:t>vorgeschrieben</w:t>
      </w:r>
      <w:r w:rsidR="008173B2" w:rsidRPr="004613CF">
        <w:rPr>
          <w:szCs w:val="20"/>
        </w:rPr>
        <w:t>er Fahrerbesprechung</w:t>
      </w:r>
      <w:r w:rsidR="008173B2" w:rsidRPr="004613CF">
        <w:rPr>
          <w:szCs w:val="20"/>
        </w:rPr>
        <w:tab/>
      </w:r>
      <w:r w:rsidR="001D13DC" w:rsidRPr="004613CF">
        <w:rPr>
          <w:szCs w:val="20"/>
        </w:rPr>
        <w:t>Strafe nach Ermessen</w:t>
      </w:r>
    </w:p>
    <w:p w14:paraId="5E2A98AA" w14:textId="787DDF99" w:rsidR="008173B2" w:rsidRDefault="008173B2" w:rsidP="00C55F8E">
      <w:pPr>
        <w:pStyle w:val="Anhangstandards2"/>
        <w:tabs>
          <w:tab w:val="left" w:pos="284"/>
          <w:tab w:val="left" w:pos="7513"/>
        </w:tabs>
        <w:ind w:left="0" w:firstLine="0"/>
        <w:jc w:val="both"/>
        <w:rPr>
          <w:szCs w:val="20"/>
        </w:rPr>
      </w:pPr>
      <w:r w:rsidRPr="004613CF">
        <w:rPr>
          <w:szCs w:val="20"/>
        </w:rPr>
        <w:tab/>
      </w:r>
      <w:r w:rsidRPr="004613CF">
        <w:rPr>
          <w:szCs w:val="20"/>
        </w:rPr>
        <w:tab/>
      </w:r>
      <w:r w:rsidR="00C55F8E">
        <w:rPr>
          <w:szCs w:val="20"/>
        </w:rPr>
        <w:t xml:space="preserve">des </w:t>
      </w:r>
      <w:r w:rsidRPr="004613CF">
        <w:rPr>
          <w:szCs w:val="20"/>
        </w:rPr>
        <w:t>Schied</w:t>
      </w:r>
      <w:r w:rsidR="00C55B8C" w:rsidRPr="004613CF">
        <w:rPr>
          <w:szCs w:val="20"/>
        </w:rPr>
        <w:t>s</w:t>
      </w:r>
      <w:r w:rsidR="001D13DC" w:rsidRPr="004613CF">
        <w:rPr>
          <w:szCs w:val="20"/>
        </w:rPr>
        <w:t>gerichts</w:t>
      </w:r>
    </w:p>
    <w:p w14:paraId="232F8F92" w14:textId="77777777" w:rsidR="00453BE5" w:rsidRDefault="00453BE5" w:rsidP="00035596">
      <w:pPr>
        <w:pStyle w:val="Anhangstandards2"/>
        <w:tabs>
          <w:tab w:val="left" w:pos="284"/>
          <w:tab w:val="left" w:pos="7230"/>
        </w:tabs>
        <w:ind w:left="0" w:firstLine="0"/>
        <w:jc w:val="both"/>
        <w:rPr>
          <w:szCs w:val="20"/>
        </w:rPr>
      </w:pPr>
    </w:p>
    <w:p w14:paraId="72A39766" w14:textId="77777777" w:rsidR="00E66895" w:rsidRPr="005F3D54" w:rsidRDefault="00453BE5" w:rsidP="005F3D54">
      <w:pPr>
        <w:pStyle w:val="Anhangstandards2"/>
        <w:tabs>
          <w:tab w:val="left" w:pos="284"/>
          <w:tab w:val="left" w:pos="7230"/>
        </w:tabs>
        <w:ind w:left="0" w:firstLine="0"/>
        <w:jc w:val="both"/>
        <w:rPr>
          <w:szCs w:val="20"/>
        </w:rPr>
      </w:pPr>
      <w:r w:rsidRPr="005F3D54">
        <w:rPr>
          <w:szCs w:val="20"/>
        </w:rPr>
        <w:t>Bei einem Verstoß gegen die Grundregeln gemäß Art. 1.1, erster Absatz, kann das Schiedsgericht eine Strafe bis zum Verbot der weiteren Teilnahme an der Veranstaltung aussprechen.</w:t>
      </w:r>
    </w:p>
    <w:p w14:paraId="08F40936" w14:textId="77777777" w:rsidR="007B6EC8" w:rsidRDefault="007B6EC8" w:rsidP="00226357">
      <w:pPr>
        <w:pStyle w:val="Anhangstandards2"/>
        <w:ind w:left="0" w:firstLine="0"/>
        <w:rPr>
          <w:b/>
          <w:szCs w:val="20"/>
        </w:rPr>
      </w:pPr>
    </w:p>
    <w:p w14:paraId="1512187D" w14:textId="77777777" w:rsidR="007B6EC8" w:rsidRPr="00944A30" w:rsidRDefault="007B6EC8" w:rsidP="00226357">
      <w:pPr>
        <w:pStyle w:val="Anhangstandards2"/>
        <w:ind w:left="0" w:firstLine="0"/>
        <w:rPr>
          <w:szCs w:val="20"/>
        </w:rPr>
      </w:pPr>
    </w:p>
    <w:p w14:paraId="72422BE7" w14:textId="77777777" w:rsidR="00024CA2" w:rsidRPr="00944A30" w:rsidRDefault="00024CA2" w:rsidP="00024CA2">
      <w:pPr>
        <w:tabs>
          <w:tab w:val="center" w:pos="4536"/>
          <w:tab w:val="right" w:pos="9072"/>
        </w:tabs>
        <w:autoSpaceDE w:val="0"/>
        <w:autoSpaceDN w:val="0"/>
        <w:adjustRightInd w:val="0"/>
        <w:spacing w:after="120"/>
        <w:ind w:left="0"/>
        <w:rPr>
          <w:b/>
          <w:sz w:val="16"/>
          <w:szCs w:val="18"/>
        </w:rPr>
      </w:pPr>
      <w:r w:rsidRPr="00944A30">
        <w:rPr>
          <w:rFonts w:cs="Arial"/>
          <w:b/>
          <w:bCs/>
          <w:sz w:val="22"/>
          <w:szCs w:val="24"/>
        </w:rPr>
        <w:t xml:space="preserve">Art. 12 </w:t>
      </w:r>
      <w:r w:rsidRPr="00944A30">
        <w:rPr>
          <w:b/>
          <w:sz w:val="22"/>
          <w:szCs w:val="24"/>
        </w:rPr>
        <w:t>Kennzeichnung der Offiziellen und der Sportwarte</w:t>
      </w:r>
    </w:p>
    <w:tbl>
      <w:tblPr>
        <w:tblW w:w="9322" w:type="dxa"/>
        <w:tblLook w:val="00A0" w:firstRow="1" w:lastRow="0" w:firstColumn="1" w:lastColumn="0" w:noHBand="0" w:noVBand="0"/>
      </w:tblPr>
      <w:tblGrid>
        <w:gridCol w:w="2550"/>
        <w:gridCol w:w="3370"/>
        <w:gridCol w:w="3402"/>
      </w:tblGrid>
      <w:tr w:rsidR="00024CA2" w:rsidRPr="00944A30" w14:paraId="463D0A82" w14:textId="77777777" w:rsidTr="000E0CCE">
        <w:trPr>
          <w:trHeight w:val="283"/>
        </w:trPr>
        <w:tc>
          <w:tcPr>
            <w:tcW w:w="2550" w:type="dxa"/>
            <w:vAlign w:val="bottom"/>
          </w:tcPr>
          <w:p w14:paraId="6F9B3B78" w14:textId="77777777" w:rsidR="00024CA2" w:rsidRPr="002708C8" w:rsidRDefault="00024CA2" w:rsidP="000E0CCE">
            <w:pPr>
              <w:tabs>
                <w:tab w:val="center" w:pos="4536"/>
                <w:tab w:val="right" w:pos="9072"/>
              </w:tabs>
              <w:autoSpaceDE w:val="0"/>
              <w:autoSpaceDN w:val="0"/>
              <w:adjustRightInd w:val="0"/>
              <w:ind w:left="0"/>
              <w:jc w:val="left"/>
              <w:rPr>
                <w:b/>
                <w:szCs w:val="20"/>
              </w:rPr>
            </w:pPr>
            <w:r w:rsidRPr="002708C8">
              <w:rPr>
                <w:b/>
                <w:szCs w:val="20"/>
              </w:rPr>
              <w:t>Kontrollstellenleiter:</w:t>
            </w:r>
          </w:p>
        </w:tc>
        <w:tc>
          <w:tcPr>
            <w:tcW w:w="3370" w:type="dxa"/>
            <w:vAlign w:val="bottom"/>
          </w:tcPr>
          <w:p w14:paraId="314562DB" w14:textId="77777777" w:rsidR="00024CA2" w:rsidRPr="00106940" w:rsidRDefault="00024CA2" w:rsidP="000E0CCE">
            <w:pPr>
              <w:tabs>
                <w:tab w:val="center" w:pos="4536"/>
                <w:tab w:val="right" w:pos="9072"/>
              </w:tabs>
              <w:autoSpaceDE w:val="0"/>
              <w:autoSpaceDN w:val="0"/>
              <w:adjustRightInd w:val="0"/>
              <w:ind w:left="0"/>
              <w:jc w:val="left"/>
              <w:rPr>
                <w:color w:val="FF0000"/>
                <w:szCs w:val="20"/>
              </w:rPr>
            </w:pPr>
          </w:p>
        </w:tc>
        <w:tc>
          <w:tcPr>
            <w:tcW w:w="3402" w:type="dxa"/>
          </w:tcPr>
          <w:p w14:paraId="4DEE3390" w14:textId="77777777" w:rsidR="00024CA2" w:rsidRPr="004C111D" w:rsidRDefault="00024CA2" w:rsidP="000E0CCE">
            <w:pPr>
              <w:tabs>
                <w:tab w:val="center" w:pos="4536"/>
                <w:tab w:val="right" w:pos="9072"/>
              </w:tabs>
              <w:autoSpaceDE w:val="0"/>
              <w:autoSpaceDN w:val="0"/>
              <w:adjustRightInd w:val="0"/>
              <w:ind w:left="0"/>
              <w:rPr>
                <w:b/>
                <w:color w:val="FF0000"/>
                <w:szCs w:val="20"/>
              </w:rPr>
            </w:pPr>
          </w:p>
        </w:tc>
      </w:tr>
      <w:tr w:rsidR="00024CA2" w:rsidRPr="00944A30" w14:paraId="402AE8C7" w14:textId="77777777" w:rsidTr="000E0CCE">
        <w:trPr>
          <w:trHeight w:val="283"/>
        </w:trPr>
        <w:tc>
          <w:tcPr>
            <w:tcW w:w="2550" w:type="dxa"/>
            <w:vAlign w:val="bottom"/>
          </w:tcPr>
          <w:p w14:paraId="2EC8E5FC" w14:textId="77777777" w:rsidR="00024CA2" w:rsidRPr="002708C8" w:rsidRDefault="00024CA2" w:rsidP="000E0CCE">
            <w:pPr>
              <w:tabs>
                <w:tab w:val="center" w:pos="4536"/>
                <w:tab w:val="right" w:pos="9072"/>
              </w:tabs>
              <w:autoSpaceDE w:val="0"/>
              <w:autoSpaceDN w:val="0"/>
              <w:adjustRightInd w:val="0"/>
              <w:ind w:left="0"/>
              <w:jc w:val="left"/>
              <w:rPr>
                <w:b/>
                <w:szCs w:val="20"/>
              </w:rPr>
            </w:pPr>
            <w:r w:rsidRPr="002708C8">
              <w:rPr>
                <w:b/>
                <w:szCs w:val="20"/>
              </w:rPr>
              <w:t>Wertungsprüfungsleiter:</w:t>
            </w:r>
          </w:p>
        </w:tc>
        <w:tc>
          <w:tcPr>
            <w:tcW w:w="3370" w:type="dxa"/>
            <w:vAlign w:val="bottom"/>
          </w:tcPr>
          <w:p w14:paraId="6C2BB655" w14:textId="77777777" w:rsidR="00024CA2" w:rsidRPr="00106940" w:rsidRDefault="00024CA2" w:rsidP="000E0CCE">
            <w:pPr>
              <w:tabs>
                <w:tab w:val="center" w:pos="4536"/>
                <w:tab w:val="right" w:pos="9072"/>
              </w:tabs>
              <w:autoSpaceDE w:val="0"/>
              <w:autoSpaceDN w:val="0"/>
              <w:adjustRightInd w:val="0"/>
              <w:ind w:left="0"/>
              <w:jc w:val="left"/>
              <w:rPr>
                <w:color w:val="FF0000"/>
                <w:szCs w:val="20"/>
              </w:rPr>
            </w:pPr>
          </w:p>
        </w:tc>
        <w:tc>
          <w:tcPr>
            <w:tcW w:w="3402" w:type="dxa"/>
          </w:tcPr>
          <w:p w14:paraId="63FEC726" w14:textId="77777777" w:rsidR="00024CA2" w:rsidRPr="004C111D" w:rsidRDefault="00024CA2" w:rsidP="000E0CCE">
            <w:pPr>
              <w:tabs>
                <w:tab w:val="center" w:pos="4536"/>
                <w:tab w:val="right" w:pos="9072"/>
              </w:tabs>
              <w:autoSpaceDE w:val="0"/>
              <w:autoSpaceDN w:val="0"/>
              <w:adjustRightInd w:val="0"/>
              <w:ind w:left="0"/>
              <w:rPr>
                <w:i/>
                <w:color w:val="FF0000"/>
                <w:szCs w:val="20"/>
              </w:rPr>
            </w:pPr>
          </w:p>
        </w:tc>
      </w:tr>
      <w:tr w:rsidR="00024CA2" w:rsidRPr="00944A30" w14:paraId="22D585DB" w14:textId="77777777" w:rsidTr="000E0CCE">
        <w:trPr>
          <w:trHeight w:val="283"/>
        </w:trPr>
        <w:tc>
          <w:tcPr>
            <w:tcW w:w="2550" w:type="dxa"/>
            <w:vAlign w:val="bottom"/>
          </w:tcPr>
          <w:p w14:paraId="4930EA51" w14:textId="77777777" w:rsidR="00024CA2" w:rsidRPr="002708C8" w:rsidRDefault="00024CA2" w:rsidP="000E0CCE">
            <w:pPr>
              <w:tabs>
                <w:tab w:val="center" w:pos="4536"/>
                <w:tab w:val="right" w:pos="9072"/>
              </w:tabs>
              <w:autoSpaceDE w:val="0"/>
              <w:autoSpaceDN w:val="0"/>
              <w:adjustRightInd w:val="0"/>
              <w:ind w:left="0"/>
              <w:jc w:val="left"/>
              <w:rPr>
                <w:b/>
                <w:szCs w:val="20"/>
              </w:rPr>
            </w:pPr>
            <w:r w:rsidRPr="002708C8">
              <w:rPr>
                <w:b/>
                <w:szCs w:val="20"/>
              </w:rPr>
              <w:t>Streckenposten:</w:t>
            </w:r>
          </w:p>
        </w:tc>
        <w:tc>
          <w:tcPr>
            <w:tcW w:w="3370" w:type="dxa"/>
            <w:vAlign w:val="bottom"/>
          </w:tcPr>
          <w:p w14:paraId="7499FEF6" w14:textId="77777777" w:rsidR="00024CA2" w:rsidRPr="00106940" w:rsidRDefault="00024CA2" w:rsidP="000E0CCE">
            <w:pPr>
              <w:tabs>
                <w:tab w:val="center" w:pos="4536"/>
                <w:tab w:val="right" w:pos="9072"/>
              </w:tabs>
              <w:autoSpaceDE w:val="0"/>
              <w:autoSpaceDN w:val="0"/>
              <w:adjustRightInd w:val="0"/>
              <w:ind w:left="0"/>
              <w:jc w:val="left"/>
              <w:rPr>
                <w:color w:val="FF0000"/>
                <w:szCs w:val="20"/>
              </w:rPr>
            </w:pPr>
          </w:p>
        </w:tc>
        <w:tc>
          <w:tcPr>
            <w:tcW w:w="3402" w:type="dxa"/>
          </w:tcPr>
          <w:p w14:paraId="52D725E4" w14:textId="77777777" w:rsidR="00024CA2" w:rsidRPr="004C111D" w:rsidRDefault="00024CA2" w:rsidP="000E0CCE">
            <w:pPr>
              <w:tabs>
                <w:tab w:val="left" w:pos="567"/>
                <w:tab w:val="left" w:pos="3402"/>
              </w:tabs>
              <w:ind w:left="0"/>
              <w:jc w:val="left"/>
              <w:rPr>
                <w:color w:val="FF0000"/>
                <w:szCs w:val="20"/>
              </w:rPr>
            </w:pPr>
          </w:p>
        </w:tc>
      </w:tr>
      <w:tr w:rsidR="00024CA2" w:rsidRPr="00944A30" w14:paraId="1D89C3F4" w14:textId="77777777" w:rsidTr="000E0CCE">
        <w:trPr>
          <w:trHeight w:val="283"/>
        </w:trPr>
        <w:tc>
          <w:tcPr>
            <w:tcW w:w="2550" w:type="dxa"/>
            <w:vAlign w:val="bottom"/>
          </w:tcPr>
          <w:p w14:paraId="747CD6DB" w14:textId="77777777" w:rsidR="00024CA2" w:rsidRPr="002708C8" w:rsidRDefault="00024CA2" w:rsidP="000E0CCE">
            <w:pPr>
              <w:tabs>
                <w:tab w:val="center" w:pos="4536"/>
                <w:tab w:val="right" w:pos="9072"/>
              </w:tabs>
              <w:autoSpaceDE w:val="0"/>
              <w:autoSpaceDN w:val="0"/>
              <w:adjustRightInd w:val="0"/>
              <w:ind w:left="0"/>
              <w:jc w:val="left"/>
              <w:rPr>
                <w:b/>
                <w:szCs w:val="20"/>
              </w:rPr>
            </w:pPr>
            <w:r w:rsidRPr="002708C8">
              <w:rPr>
                <w:b/>
                <w:szCs w:val="20"/>
              </w:rPr>
              <w:t>Zeitnehmer:</w:t>
            </w:r>
          </w:p>
        </w:tc>
        <w:tc>
          <w:tcPr>
            <w:tcW w:w="3370" w:type="dxa"/>
            <w:vAlign w:val="bottom"/>
          </w:tcPr>
          <w:p w14:paraId="744B8784" w14:textId="77777777" w:rsidR="00024CA2" w:rsidRPr="00106940" w:rsidRDefault="00024CA2" w:rsidP="000E0CCE">
            <w:pPr>
              <w:tabs>
                <w:tab w:val="center" w:pos="4536"/>
                <w:tab w:val="right" w:pos="9072"/>
              </w:tabs>
              <w:autoSpaceDE w:val="0"/>
              <w:autoSpaceDN w:val="0"/>
              <w:adjustRightInd w:val="0"/>
              <w:ind w:left="0"/>
              <w:jc w:val="left"/>
              <w:rPr>
                <w:color w:val="FF0000"/>
                <w:szCs w:val="20"/>
              </w:rPr>
            </w:pPr>
          </w:p>
        </w:tc>
        <w:tc>
          <w:tcPr>
            <w:tcW w:w="3402" w:type="dxa"/>
          </w:tcPr>
          <w:p w14:paraId="109ACBD1" w14:textId="77777777" w:rsidR="00024CA2" w:rsidRPr="004C111D" w:rsidRDefault="00024CA2" w:rsidP="000E0CCE">
            <w:pPr>
              <w:tabs>
                <w:tab w:val="center" w:pos="4536"/>
                <w:tab w:val="right" w:pos="9072"/>
              </w:tabs>
              <w:autoSpaceDE w:val="0"/>
              <w:autoSpaceDN w:val="0"/>
              <w:adjustRightInd w:val="0"/>
              <w:ind w:left="0"/>
              <w:rPr>
                <w:b/>
                <w:color w:val="FF0000"/>
                <w:szCs w:val="20"/>
              </w:rPr>
            </w:pPr>
          </w:p>
        </w:tc>
      </w:tr>
    </w:tbl>
    <w:p w14:paraId="492F35DE" w14:textId="77777777" w:rsidR="00024CA2" w:rsidRPr="00226357" w:rsidRDefault="00024CA2" w:rsidP="00024CA2">
      <w:pPr>
        <w:pStyle w:val="Anhangstandard"/>
        <w:rPr>
          <w:szCs w:val="18"/>
        </w:rPr>
      </w:pPr>
    </w:p>
    <w:p w14:paraId="33325167" w14:textId="77777777" w:rsidR="007B4455" w:rsidRPr="00226357" w:rsidRDefault="007B4455" w:rsidP="00905186">
      <w:pPr>
        <w:pStyle w:val="Anhangstandard"/>
        <w:rPr>
          <w:szCs w:val="18"/>
        </w:rPr>
      </w:pPr>
    </w:p>
    <w:p w14:paraId="2C69A866" w14:textId="77777777" w:rsidR="00CC39F9" w:rsidRPr="00B422D4" w:rsidRDefault="00CC39F9" w:rsidP="00226357">
      <w:pPr>
        <w:tabs>
          <w:tab w:val="center" w:pos="4536"/>
          <w:tab w:val="right" w:pos="9072"/>
        </w:tabs>
        <w:autoSpaceDE w:val="0"/>
        <w:autoSpaceDN w:val="0"/>
        <w:adjustRightInd w:val="0"/>
        <w:ind w:left="0"/>
        <w:rPr>
          <w:rFonts w:cs="Arial"/>
          <w:b/>
          <w:bCs/>
          <w:sz w:val="22"/>
          <w:szCs w:val="24"/>
        </w:rPr>
      </w:pPr>
      <w:r w:rsidRPr="00B422D4">
        <w:rPr>
          <w:rFonts w:cs="Arial"/>
          <w:b/>
          <w:bCs/>
          <w:sz w:val="22"/>
          <w:szCs w:val="24"/>
        </w:rPr>
        <w:t>Art</w:t>
      </w:r>
      <w:r w:rsidRPr="00944A30">
        <w:rPr>
          <w:rFonts w:cs="Arial"/>
          <w:b/>
          <w:bCs/>
          <w:sz w:val="22"/>
          <w:szCs w:val="24"/>
        </w:rPr>
        <w:t>. 1</w:t>
      </w:r>
      <w:r w:rsidR="00024CA2">
        <w:rPr>
          <w:rFonts w:cs="Arial"/>
          <w:b/>
          <w:bCs/>
          <w:sz w:val="22"/>
          <w:szCs w:val="24"/>
        </w:rPr>
        <w:t>3</w:t>
      </w:r>
      <w:r w:rsidR="00271FA3">
        <w:rPr>
          <w:rFonts w:cs="Arial"/>
          <w:b/>
          <w:bCs/>
          <w:sz w:val="22"/>
          <w:szCs w:val="24"/>
        </w:rPr>
        <w:t xml:space="preserve"> </w:t>
      </w:r>
      <w:r w:rsidRPr="00B422D4">
        <w:rPr>
          <w:rFonts w:cs="Arial"/>
          <w:b/>
          <w:bCs/>
          <w:sz w:val="22"/>
          <w:szCs w:val="24"/>
        </w:rPr>
        <w:t xml:space="preserve">Siegerehrung </w:t>
      </w:r>
    </w:p>
    <w:p w14:paraId="6C6E0B92" w14:textId="77777777" w:rsidR="00CC39F9" w:rsidRPr="00A30282" w:rsidRDefault="00CC39F9" w:rsidP="00226357">
      <w:pPr>
        <w:pStyle w:val="Anhangstandards2"/>
        <w:spacing w:after="120"/>
        <w:ind w:left="709" w:hanging="705"/>
        <w:rPr>
          <w:b/>
          <w:szCs w:val="20"/>
        </w:rPr>
      </w:pPr>
      <w:r w:rsidRPr="00944A30">
        <w:rPr>
          <w:b/>
          <w:szCs w:val="20"/>
        </w:rPr>
        <w:t>Art. 1</w:t>
      </w:r>
      <w:r w:rsidR="00024CA2">
        <w:rPr>
          <w:b/>
          <w:szCs w:val="20"/>
        </w:rPr>
        <w:t>3</w:t>
      </w:r>
      <w:r w:rsidRPr="00944A30">
        <w:rPr>
          <w:b/>
          <w:szCs w:val="20"/>
        </w:rPr>
        <w:t>.1 Ort und Zeit</w:t>
      </w:r>
    </w:p>
    <w:p w14:paraId="54BEDAEC" w14:textId="77777777" w:rsidR="00CC39F9" w:rsidRPr="00944A30" w:rsidRDefault="00CC39F9" w:rsidP="00226357">
      <w:pPr>
        <w:pStyle w:val="Anhangstandards2"/>
        <w:ind w:left="720"/>
        <w:rPr>
          <w:szCs w:val="18"/>
        </w:rPr>
      </w:pPr>
      <w:r w:rsidRPr="00944A30">
        <w:rPr>
          <w:szCs w:val="18"/>
        </w:rPr>
        <w:t xml:space="preserve">Siehe Programm in chronologischer Reihenfolge (Art. </w:t>
      </w:r>
      <w:proofErr w:type="gramStart"/>
      <w:r w:rsidRPr="00944A30">
        <w:rPr>
          <w:szCs w:val="18"/>
        </w:rPr>
        <w:t>3 )</w:t>
      </w:r>
      <w:proofErr w:type="gramEnd"/>
    </w:p>
    <w:p w14:paraId="38E16561" w14:textId="77777777" w:rsidR="00777076" w:rsidRPr="00226357" w:rsidRDefault="00777076" w:rsidP="006F64D9">
      <w:pPr>
        <w:pStyle w:val="Anhangstandard"/>
        <w:rPr>
          <w:szCs w:val="18"/>
        </w:rPr>
      </w:pPr>
    </w:p>
    <w:p w14:paraId="39FB0551" w14:textId="77777777" w:rsidR="00CC39F9" w:rsidRPr="00944A30" w:rsidRDefault="00CC39F9" w:rsidP="00C65B29">
      <w:pPr>
        <w:pStyle w:val="Anhangstandards2"/>
        <w:spacing w:after="120"/>
        <w:ind w:left="720"/>
        <w:rPr>
          <w:b/>
          <w:szCs w:val="20"/>
        </w:rPr>
      </w:pPr>
      <w:r w:rsidRPr="00944A30">
        <w:rPr>
          <w:b/>
          <w:szCs w:val="20"/>
        </w:rPr>
        <w:t>Art. 1</w:t>
      </w:r>
      <w:r w:rsidR="00024CA2">
        <w:rPr>
          <w:b/>
          <w:szCs w:val="20"/>
        </w:rPr>
        <w:t>3</w:t>
      </w:r>
      <w:r w:rsidRPr="00944A30">
        <w:rPr>
          <w:b/>
          <w:szCs w:val="20"/>
        </w:rPr>
        <w:t>.2 Preise</w:t>
      </w:r>
    </w:p>
    <w:tbl>
      <w:tblPr>
        <w:tblW w:w="0" w:type="auto"/>
        <w:tblInd w:w="108" w:type="dxa"/>
        <w:tblLook w:val="01E0" w:firstRow="1" w:lastRow="1" w:firstColumn="1" w:lastColumn="1" w:noHBand="0" w:noVBand="0"/>
      </w:tblPr>
      <w:tblGrid>
        <w:gridCol w:w="2520"/>
        <w:gridCol w:w="5143"/>
      </w:tblGrid>
      <w:tr w:rsidR="00CC39F9" w:rsidRPr="00070A81" w14:paraId="1286880D" w14:textId="77777777" w:rsidTr="00226357">
        <w:trPr>
          <w:trHeight w:val="298"/>
        </w:trPr>
        <w:tc>
          <w:tcPr>
            <w:tcW w:w="2520" w:type="dxa"/>
            <w:vAlign w:val="center"/>
          </w:tcPr>
          <w:p w14:paraId="6E07CE6A" w14:textId="77777777" w:rsidR="00CC39F9" w:rsidRPr="00081D52" w:rsidRDefault="00CC39F9" w:rsidP="00226357">
            <w:pPr>
              <w:widowControl/>
              <w:ind w:left="0"/>
              <w:jc w:val="left"/>
              <w:rPr>
                <w:rFonts w:cs="Arial"/>
                <w:szCs w:val="20"/>
              </w:rPr>
            </w:pPr>
            <w:r w:rsidRPr="00081D52">
              <w:rPr>
                <w:rFonts w:cs="Arial"/>
                <w:szCs w:val="20"/>
                <w:lang w:eastAsia="de-DE"/>
              </w:rPr>
              <w:t>Gesamtklassement:</w:t>
            </w:r>
          </w:p>
        </w:tc>
        <w:tc>
          <w:tcPr>
            <w:tcW w:w="5143" w:type="dxa"/>
            <w:vAlign w:val="center"/>
          </w:tcPr>
          <w:p w14:paraId="3C86981E" w14:textId="77777777" w:rsidR="00CC39F9" w:rsidRPr="00110BE7" w:rsidRDefault="00CC39F9" w:rsidP="00226357">
            <w:pPr>
              <w:widowControl/>
              <w:ind w:left="0"/>
              <w:jc w:val="left"/>
              <w:rPr>
                <w:rFonts w:cs="Arial"/>
                <w:color w:val="FF0000"/>
                <w:szCs w:val="20"/>
              </w:rPr>
            </w:pPr>
          </w:p>
        </w:tc>
      </w:tr>
      <w:tr w:rsidR="00081D52" w:rsidRPr="00070A81" w14:paraId="7D145FC4" w14:textId="77777777" w:rsidTr="00226357">
        <w:trPr>
          <w:trHeight w:val="298"/>
        </w:trPr>
        <w:tc>
          <w:tcPr>
            <w:tcW w:w="2520" w:type="dxa"/>
            <w:vAlign w:val="center"/>
          </w:tcPr>
          <w:p w14:paraId="4E1E0355" w14:textId="77777777" w:rsidR="00081D52" w:rsidRPr="00154BB2" w:rsidRDefault="00081D52" w:rsidP="00226357">
            <w:pPr>
              <w:widowControl/>
              <w:ind w:left="0"/>
              <w:jc w:val="left"/>
              <w:rPr>
                <w:rFonts w:cs="Arial"/>
                <w:color w:val="FF0000"/>
                <w:szCs w:val="20"/>
                <w:lang w:eastAsia="de-DE"/>
              </w:rPr>
            </w:pPr>
          </w:p>
        </w:tc>
        <w:tc>
          <w:tcPr>
            <w:tcW w:w="5143" w:type="dxa"/>
            <w:vAlign w:val="center"/>
          </w:tcPr>
          <w:p w14:paraId="7072BEF3" w14:textId="77777777" w:rsidR="00081D52" w:rsidRPr="00110BE7" w:rsidRDefault="00081D52" w:rsidP="00226357">
            <w:pPr>
              <w:widowControl/>
              <w:ind w:left="0"/>
              <w:jc w:val="left"/>
              <w:rPr>
                <w:rFonts w:cs="Arial"/>
                <w:color w:val="FF0000"/>
                <w:szCs w:val="20"/>
              </w:rPr>
            </w:pPr>
          </w:p>
        </w:tc>
      </w:tr>
      <w:tr w:rsidR="002420E5" w:rsidRPr="00070A81" w14:paraId="48EFD5AF" w14:textId="77777777" w:rsidTr="002420E5">
        <w:trPr>
          <w:trHeight w:val="298"/>
        </w:trPr>
        <w:tc>
          <w:tcPr>
            <w:tcW w:w="2520" w:type="dxa"/>
            <w:vAlign w:val="center"/>
          </w:tcPr>
          <w:p w14:paraId="1D174D6E" w14:textId="280CB985" w:rsidR="002420E5" w:rsidRPr="00081D52" w:rsidRDefault="002420E5" w:rsidP="00104FA7">
            <w:pPr>
              <w:widowControl/>
              <w:ind w:left="0"/>
              <w:jc w:val="left"/>
              <w:rPr>
                <w:rFonts w:cs="Arial"/>
                <w:color w:val="0070C0"/>
                <w:szCs w:val="20"/>
                <w:lang w:eastAsia="de-DE"/>
              </w:rPr>
            </w:pPr>
            <w:r w:rsidRPr="00081D52">
              <w:rPr>
                <w:rFonts w:cs="Arial"/>
                <w:color w:val="0070C0"/>
                <w:szCs w:val="20"/>
                <w:lang w:eastAsia="de-DE"/>
              </w:rPr>
              <w:t xml:space="preserve">Bestes </w:t>
            </w:r>
            <w:r w:rsidR="004E3E05">
              <w:rPr>
                <w:rFonts w:cs="Arial"/>
                <w:color w:val="0070C0"/>
                <w:szCs w:val="20"/>
                <w:lang w:eastAsia="de-DE"/>
              </w:rPr>
              <w:t>Zweitakter</w:t>
            </w:r>
            <w:r w:rsidRPr="00081D52">
              <w:rPr>
                <w:rFonts w:cs="Arial"/>
                <w:color w:val="0070C0"/>
                <w:szCs w:val="20"/>
                <w:lang w:eastAsia="de-DE"/>
              </w:rPr>
              <w:t>-Team</w:t>
            </w:r>
          </w:p>
        </w:tc>
        <w:tc>
          <w:tcPr>
            <w:tcW w:w="5143" w:type="dxa"/>
            <w:vAlign w:val="center"/>
          </w:tcPr>
          <w:p w14:paraId="22022FC8" w14:textId="77777777" w:rsidR="002420E5" w:rsidRPr="00110BE7" w:rsidRDefault="002420E5" w:rsidP="00104FA7">
            <w:pPr>
              <w:widowControl/>
              <w:ind w:left="0"/>
              <w:jc w:val="left"/>
              <w:rPr>
                <w:rFonts w:cs="Arial"/>
                <w:color w:val="FF0000"/>
                <w:szCs w:val="20"/>
              </w:rPr>
            </w:pPr>
          </w:p>
        </w:tc>
      </w:tr>
    </w:tbl>
    <w:p w14:paraId="4191FD8D" w14:textId="77777777" w:rsidR="007B338A" w:rsidRDefault="007B338A" w:rsidP="00133A8D">
      <w:pPr>
        <w:pStyle w:val="Anhangstandards2"/>
        <w:ind w:left="0" w:firstLine="0"/>
        <w:rPr>
          <w:rFonts w:cs="Arial"/>
          <w:szCs w:val="20"/>
          <w:lang w:eastAsia="de-DE"/>
        </w:rPr>
      </w:pPr>
    </w:p>
    <w:p w14:paraId="18B8DD05" w14:textId="77777777" w:rsidR="00CC39F9" w:rsidRPr="00226357" w:rsidRDefault="007B338A" w:rsidP="00133A8D">
      <w:pPr>
        <w:pStyle w:val="Anhangstandards2"/>
        <w:ind w:left="0" w:firstLine="0"/>
        <w:rPr>
          <w:szCs w:val="20"/>
        </w:rPr>
      </w:pPr>
      <w:r w:rsidRPr="00081D52">
        <w:rPr>
          <w:rFonts w:cs="Arial"/>
          <w:szCs w:val="20"/>
          <w:lang w:eastAsia="de-DE"/>
        </w:rPr>
        <w:t>Die Vergabe weiterer Ehrenpreise behält sich der Veranstalter vor</w:t>
      </w:r>
      <w:r>
        <w:rPr>
          <w:rFonts w:cs="Arial"/>
          <w:szCs w:val="20"/>
          <w:lang w:eastAsia="de-DE"/>
        </w:rPr>
        <w:t>.</w:t>
      </w:r>
    </w:p>
    <w:p w14:paraId="0703D7A5" w14:textId="77777777" w:rsidR="00024CA2" w:rsidRDefault="00024CA2" w:rsidP="00133A8D">
      <w:pPr>
        <w:pStyle w:val="Anhangstandards2"/>
        <w:ind w:left="0" w:firstLine="0"/>
        <w:rPr>
          <w:szCs w:val="20"/>
        </w:rPr>
      </w:pPr>
    </w:p>
    <w:p w14:paraId="39748BB7" w14:textId="77777777" w:rsidR="007B338A" w:rsidRPr="00226357" w:rsidRDefault="007B338A" w:rsidP="00133A8D">
      <w:pPr>
        <w:pStyle w:val="Anhangstandards2"/>
        <w:ind w:left="0" w:firstLine="0"/>
        <w:rPr>
          <w:szCs w:val="20"/>
        </w:rPr>
      </w:pPr>
    </w:p>
    <w:p w14:paraId="4720BCDA" w14:textId="77777777" w:rsidR="00081D52" w:rsidRDefault="00024CA2" w:rsidP="00024CA2">
      <w:pPr>
        <w:tabs>
          <w:tab w:val="center" w:pos="4536"/>
          <w:tab w:val="right" w:pos="9072"/>
        </w:tabs>
        <w:autoSpaceDE w:val="0"/>
        <w:autoSpaceDN w:val="0"/>
        <w:adjustRightInd w:val="0"/>
        <w:spacing w:after="120"/>
        <w:ind w:left="0"/>
        <w:rPr>
          <w:b/>
          <w:sz w:val="16"/>
          <w:szCs w:val="18"/>
        </w:rPr>
      </w:pPr>
      <w:r w:rsidRPr="00944A30">
        <w:rPr>
          <w:rFonts w:cs="Arial"/>
          <w:b/>
          <w:bCs/>
          <w:sz w:val="22"/>
          <w:szCs w:val="24"/>
        </w:rPr>
        <w:t xml:space="preserve">Art. 14 </w:t>
      </w:r>
      <w:r w:rsidRPr="00944A30">
        <w:rPr>
          <w:b/>
          <w:sz w:val="22"/>
          <w:szCs w:val="24"/>
        </w:rPr>
        <w:t xml:space="preserve">Schlussabnahme </w:t>
      </w:r>
    </w:p>
    <w:p w14:paraId="4DF9DB13" w14:textId="77777777" w:rsidR="00024CA2" w:rsidRPr="00944A30" w:rsidRDefault="00024CA2" w:rsidP="00226357">
      <w:pPr>
        <w:tabs>
          <w:tab w:val="center" w:pos="4536"/>
          <w:tab w:val="right" w:pos="9072"/>
        </w:tabs>
        <w:autoSpaceDE w:val="0"/>
        <w:autoSpaceDN w:val="0"/>
        <w:adjustRightInd w:val="0"/>
        <w:ind w:left="0"/>
        <w:rPr>
          <w:szCs w:val="20"/>
        </w:rPr>
      </w:pPr>
      <w:r>
        <w:rPr>
          <w:szCs w:val="20"/>
        </w:rPr>
        <w:t>entfällt</w:t>
      </w:r>
    </w:p>
    <w:p w14:paraId="0556469E" w14:textId="09588FDD" w:rsidR="00CC39F9" w:rsidRDefault="00CC39F9" w:rsidP="00133A8D">
      <w:pPr>
        <w:pStyle w:val="Anhangstandards2"/>
        <w:ind w:left="0" w:firstLine="0"/>
        <w:rPr>
          <w:szCs w:val="20"/>
        </w:rPr>
      </w:pPr>
    </w:p>
    <w:p w14:paraId="2593BF98" w14:textId="77777777" w:rsidR="002E028A" w:rsidRPr="00944A30" w:rsidRDefault="002E028A" w:rsidP="00133A8D">
      <w:pPr>
        <w:pStyle w:val="Anhangstandards2"/>
        <w:ind w:left="0" w:firstLine="0"/>
        <w:rPr>
          <w:szCs w:val="20"/>
        </w:rPr>
      </w:pPr>
    </w:p>
    <w:p w14:paraId="59DFBF4A" w14:textId="77777777" w:rsidR="00CC39F9" w:rsidRPr="00944A30" w:rsidRDefault="00CC39F9" w:rsidP="00B378D1">
      <w:pPr>
        <w:tabs>
          <w:tab w:val="center" w:pos="4536"/>
          <w:tab w:val="right" w:pos="9072"/>
        </w:tabs>
        <w:autoSpaceDE w:val="0"/>
        <w:autoSpaceDN w:val="0"/>
        <w:adjustRightInd w:val="0"/>
        <w:spacing w:after="120"/>
        <w:ind w:left="0"/>
        <w:rPr>
          <w:b/>
          <w:sz w:val="22"/>
          <w:szCs w:val="24"/>
        </w:rPr>
      </w:pPr>
      <w:r w:rsidRPr="00944A30">
        <w:rPr>
          <w:b/>
          <w:sz w:val="22"/>
          <w:szCs w:val="24"/>
        </w:rPr>
        <w:t>Art. 1</w:t>
      </w:r>
      <w:r w:rsidR="00024CA2">
        <w:rPr>
          <w:b/>
          <w:sz w:val="22"/>
          <w:szCs w:val="24"/>
        </w:rPr>
        <w:t>5</w:t>
      </w:r>
      <w:r w:rsidR="00271FA3">
        <w:rPr>
          <w:b/>
          <w:sz w:val="22"/>
          <w:szCs w:val="24"/>
        </w:rPr>
        <w:t xml:space="preserve"> </w:t>
      </w:r>
      <w:r w:rsidR="00877F57">
        <w:rPr>
          <w:b/>
          <w:sz w:val="22"/>
          <w:szCs w:val="24"/>
        </w:rPr>
        <w:t>Einsprüche</w:t>
      </w:r>
    </w:p>
    <w:p w14:paraId="77BA53F2" w14:textId="2783DBF6" w:rsidR="00877F57" w:rsidRPr="00944A30" w:rsidRDefault="00877F57" w:rsidP="00877F57">
      <w:pPr>
        <w:pStyle w:val="Anhangstandards2"/>
        <w:ind w:left="0" w:firstLine="0"/>
        <w:jc w:val="both"/>
        <w:rPr>
          <w:szCs w:val="18"/>
        </w:rPr>
      </w:pPr>
      <w:r>
        <w:rPr>
          <w:rFonts w:cs="Arial"/>
          <w:szCs w:val="18"/>
        </w:rPr>
        <w:t>Siehe DMSB-</w:t>
      </w:r>
      <w:r w:rsidRPr="00944A30">
        <w:rPr>
          <w:rFonts w:cs="Arial"/>
          <w:szCs w:val="18"/>
        </w:rPr>
        <w:t>R</w:t>
      </w:r>
      <w:r>
        <w:rPr>
          <w:rFonts w:cs="Arial"/>
          <w:szCs w:val="18"/>
        </w:rPr>
        <w:t>A/CS</w:t>
      </w:r>
      <w:r w:rsidRPr="00944A30">
        <w:rPr>
          <w:rFonts w:cs="Arial"/>
          <w:szCs w:val="18"/>
        </w:rPr>
        <w:t xml:space="preserve"> Art.</w:t>
      </w:r>
      <w:r w:rsidR="00271FA3">
        <w:rPr>
          <w:rFonts w:cs="Arial"/>
          <w:szCs w:val="18"/>
        </w:rPr>
        <w:t xml:space="preserve"> </w:t>
      </w:r>
      <w:r w:rsidRPr="003C7943">
        <w:rPr>
          <w:rFonts w:cs="Arial"/>
          <w:szCs w:val="18"/>
        </w:rPr>
        <w:t>18</w:t>
      </w:r>
      <w:r w:rsidR="00B807E6" w:rsidRPr="003C7943">
        <w:rPr>
          <w:rFonts w:cs="Arial"/>
          <w:szCs w:val="18"/>
        </w:rPr>
        <w:t xml:space="preserve"> und GA/Retro Art. 18</w:t>
      </w:r>
    </w:p>
    <w:p w14:paraId="0C7ECBC2" w14:textId="77777777" w:rsidR="00516CB0" w:rsidRPr="00944A30" w:rsidRDefault="00516CB0" w:rsidP="0065145A">
      <w:pPr>
        <w:pStyle w:val="Anhangstandards2"/>
        <w:ind w:left="0" w:firstLine="0"/>
        <w:rPr>
          <w:szCs w:val="20"/>
        </w:rPr>
      </w:pPr>
    </w:p>
    <w:p w14:paraId="45CA1BE0" w14:textId="77777777" w:rsidR="00CC39F9" w:rsidRPr="00944A30" w:rsidRDefault="00CC39F9" w:rsidP="007B4455">
      <w:pPr>
        <w:pStyle w:val="Anhangstandards2"/>
        <w:ind w:left="0" w:firstLine="0"/>
        <w:rPr>
          <w:b/>
          <w:szCs w:val="20"/>
        </w:rPr>
      </w:pPr>
      <w:r w:rsidRPr="00944A30">
        <w:rPr>
          <w:b/>
          <w:bCs/>
          <w:szCs w:val="20"/>
        </w:rPr>
        <w:t>Anhang 1</w:t>
      </w:r>
      <w:r w:rsidRPr="00944A30">
        <w:rPr>
          <w:b/>
          <w:bCs/>
          <w:szCs w:val="20"/>
        </w:rPr>
        <w:tab/>
      </w:r>
      <w:r w:rsidRPr="00944A30">
        <w:rPr>
          <w:b/>
          <w:szCs w:val="20"/>
        </w:rPr>
        <w:t>Ergänzende Hinweise des Veranstalters</w:t>
      </w:r>
    </w:p>
    <w:p w14:paraId="759C36B0" w14:textId="77777777" w:rsidR="00CC39F9" w:rsidRPr="00081D52" w:rsidRDefault="00081D52" w:rsidP="00081D52">
      <w:pPr>
        <w:pStyle w:val="Anhangstandards2"/>
        <w:ind w:left="0" w:firstLine="0"/>
        <w:jc w:val="both"/>
        <w:rPr>
          <w:rFonts w:cs="Arial"/>
          <w:szCs w:val="18"/>
        </w:rPr>
      </w:pPr>
      <w:r>
        <w:rPr>
          <w:rFonts w:cs="Arial"/>
          <w:szCs w:val="18"/>
        </w:rPr>
        <w:tab/>
      </w:r>
      <w:r>
        <w:rPr>
          <w:rFonts w:cs="Arial"/>
          <w:szCs w:val="18"/>
        </w:rPr>
        <w:tab/>
      </w:r>
      <w:r w:rsidRPr="00081D52">
        <w:rPr>
          <w:rFonts w:cs="Arial"/>
          <w:szCs w:val="18"/>
        </w:rPr>
        <w:t>z.B. Unterkünfte, Hotels, Camping- und Wohnmobilplätze, Tourist-Info</w:t>
      </w:r>
    </w:p>
    <w:p w14:paraId="04EB07BC" w14:textId="77777777" w:rsidR="00CC39F9" w:rsidRPr="00154BB2" w:rsidRDefault="00CC39F9" w:rsidP="00DD585E">
      <w:pPr>
        <w:pStyle w:val="Anhangstandard"/>
        <w:rPr>
          <w:szCs w:val="20"/>
        </w:rPr>
      </w:pPr>
    </w:p>
    <w:p w14:paraId="47946C45" w14:textId="77777777" w:rsidR="00081D52" w:rsidRPr="0099233E" w:rsidRDefault="00081D52" w:rsidP="00081D52">
      <w:pPr>
        <w:pStyle w:val="Anhangstandard"/>
        <w:rPr>
          <w:b/>
          <w:szCs w:val="20"/>
        </w:rPr>
      </w:pPr>
      <w:r w:rsidRPr="0099233E">
        <w:rPr>
          <w:b/>
          <w:szCs w:val="20"/>
        </w:rPr>
        <w:t>Anh</w:t>
      </w:r>
      <w:r w:rsidR="00C55B8C" w:rsidRPr="0099233E">
        <w:rPr>
          <w:b/>
          <w:szCs w:val="20"/>
        </w:rPr>
        <w:t>a</w:t>
      </w:r>
      <w:r w:rsidRPr="0099233E">
        <w:rPr>
          <w:b/>
          <w:szCs w:val="20"/>
        </w:rPr>
        <w:t>ng</w:t>
      </w:r>
      <w:r w:rsidR="00C55B8C" w:rsidRPr="0099233E">
        <w:rPr>
          <w:b/>
          <w:szCs w:val="20"/>
        </w:rPr>
        <w:t xml:space="preserve"> 2</w:t>
      </w:r>
      <w:r w:rsidRPr="0099233E">
        <w:rPr>
          <w:b/>
          <w:szCs w:val="20"/>
        </w:rPr>
        <w:tab/>
      </w:r>
      <w:r w:rsidR="00C55B8C" w:rsidRPr="0099233E">
        <w:rPr>
          <w:b/>
          <w:szCs w:val="20"/>
        </w:rPr>
        <w:t>Fahrerverbindungs</w:t>
      </w:r>
      <w:r w:rsidR="001133A4" w:rsidRPr="0099233E">
        <w:rPr>
          <w:b/>
          <w:szCs w:val="20"/>
        </w:rPr>
        <w:t>person</w:t>
      </w:r>
    </w:p>
    <w:p w14:paraId="240A7D04" w14:textId="77777777" w:rsidR="00081D52" w:rsidRPr="00154BB2" w:rsidRDefault="00081D52" w:rsidP="00DD585E">
      <w:pPr>
        <w:pStyle w:val="Anhangstandard"/>
        <w:rPr>
          <w:szCs w:val="20"/>
        </w:rPr>
      </w:pPr>
    </w:p>
    <w:p w14:paraId="416AD626" w14:textId="77777777" w:rsidR="00C55B8C" w:rsidRDefault="00C55B8C" w:rsidP="00C55B8C">
      <w:pPr>
        <w:pStyle w:val="Anhangstandard"/>
        <w:rPr>
          <w:szCs w:val="20"/>
        </w:rPr>
      </w:pPr>
      <w:r w:rsidRPr="00286A31">
        <w:rPr>
          <w:b/>
          <w:szCs w:val="20"/>
        </w:rPr>
        <w:t xml:space="preserve">Anhänge 3 etc. </w:t>
      </w:r>
      <w:r w:rsidRPr="00286A31">
        <w:rPr>
          <w:b/>
          <w:szCs w:val="20"/>
        </w:rPr>
        <w:tab/>
      </w:r>
      <w:r w:rsidRPr="00286A31">
        <w:rPr>
          <w:szCs w:val="20"/>
        </w:rPr>
        <w:t>Nach Ermessen des Veranstalters</w:t>
      </w:r>
    </w:p>
    <w:p w14:paraId="3AA64586" w14:textId="77777777" w:rsidR="00154BB2" w:rsidRPr="00154BB2" w:rsidRDefault="00154BB2" w:rsidP="00C55B8C">
      <w:pPr>
        <w:pStyle w:val="Anhangstandard"/>
        <w:rPr>
          <w:sz w:val="16"/>
          <w:szCs w:val="16"/>
        </w:rPr>
      </w:pPr>
    </w:p>
    <w:p w14:paraId="17C5F7BB" w14:textId="77777777" w:rsidR="00CC39F9" w:rsidRPr="00944A30" w:rsidRDefault="00CC39F9" w:rsidP="00495109">
      <w:pPr>
        <w:pBdr>
          <w:top w:val="single" w:sz="12" w:space="1" w:color="auto"/>
        </w:pBdr>
        <w:autoSpaceDE w:val="0"/>
        <w:autoSpaceDN w:val="0"/>
        <w:adjustRightInd w:val="0"/>
        <w:spacing w:before="240"/>
        <w:ind w:left="0"/>
        <w:rPr>
          <w:rFonts w:cs="Arial"/>
          <w:szCs w:val="20"/>
        </w:rPr>
      </w:pPr>
      <w:r w:rsidRPr="00944A30">
        <w:rPr>
          <w:rFonts w:cs="Arial"/>
          <w:szCs w:val="20"/>
        </w:rPr>
        <w:t>Der Veranstalter erklärt, dass die Veranstaltung nach den Bestimmungen de</w:t>
      </w:r>
      <w:r w:rsidR="007B4455">
        <w:rPr>
          <w:rFonts w:cs="Arial"/>
          <w:szCs w:val="20"/>
        </w:rPr>
        <w:t>r</w:t>
      </w:r>
      <w:r w:rsidR="00271FA3">
        <w:rPr>
          <w:rFonts w:cs="Arial"/>
          <w:szCs w:val="20"/>
        </w:rPr>
        <w:t xml:space="preserve"> </w:t>
      </w:r>
      <w:r w:rsidR="007B4455">
        <w:rPr>
          <w:rFonts w:cs="Arial"/>
          <w:szCs w:val="20"/>
        </w:rPr>
        <w:t xml:space="preserve">DMSB-RA/CS, </w:t>
      </w:r>
      <w:r w:rsidR="00897ECF">
        <w:rPr>
          <w:rFonts w:cs="Arial"/>
          <w:szCs w:val="20"/>
        </w:rPr>
        <w:br/>
      </w:r>
      <w:r w:rsidR="007B4455">
        <w:rPr>
          <w:rFonts w:cs="Arial"/>
          <w:szCs w:val="20"/>
        </w:rPr>
        <w:t>DMSB-BA/GLP, GA/Retro</w:t>
      </w:r>
      <w:r w:rsidRPr="00944A30">
        <w:rPr>
          <w:rFonts w:cs="Arial"/>
          <w:szCs w:val="20"/>
        </w:rPr>
        <w:t xml:space="preserve"> und dieser Ausschreibung durchgeführt wird.</w:t>
      </w:r>
    </w:p>
    <w:sectPr w:rsidR="00CC39F9" w:rsidRPr="00944A30" w:rsidSect="00267FFC">
      <w:headerReference w:type="default" r:id="rId9"/>
      <w:footerReference w:type="default" r:id="rId10"/>
      <w:pgSz w:w="11906" w:h="16838"/>
      <w:pgMar w:top="1418" w:right="851" w:bottom="1701"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57DDE" w14:textId="77777777" w:rsidR="00F00DF5" w:rsidRPr="00766668" w:rsidRDefault="00F00DF5">
      <w:pPr>
        <w:rPr>
          <w:sz w:val="18"/>
          <w:szCs w:val="18"/>
        </w:rPr>
      </w:pPr>
      <w:r w:rsidRPr="00766668">
        <w:rPr>
          <w:sz w:val="18"/>
          <w:szCs w:val="18"/>
        </w:rPr>
        <w:separator/>
      </w:r>
    </w:p>
  </w:endnote>
  <w:endnote w:type="continuationSeparator" w:id="0">
    <w:p w14:paraId="525F92E8" w14:textId="77777777" w:rsidR="00F00DF5" w:rsidRPr="00766668" w:rsidRDefault="00F00DF5">
      <w:pPr>
        <w:rPr>
          <w:sz w:val="18"/>
          <w:szCs w:val="18"/>
        </w:rPr>
      </w:pPr>
      <w:r w:rsidRPr="00766668">
        <w:rPr>
          <w:sz w:val="18"/>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E79B" w14:textId="77777777" w:rsidR="000E0CCE" w:rsidRPr="00A0436D" w:rsidRDefault="000E0CCE" w:rsidP="00556920">
    <w:pPr>
      <w:widowControl/>
      <w:ind w:left="-142" w:right="-425"/>
      <w:jc w:val="left"/>
      <w:rPr>
        <w:sz w:val="16"/>
        <w:szCs w:val="16"/>
        <w:u w:val="single"/>
      </w:rPr>
    </w:pPr>
    <w:r w:rsidRPr="00556920">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9B2E287" w14:textId="77777777" w:rsidR="000E0CCE" w:rsidRPr="00A0436D" w:rsidRDefault="000E0CCE" w:rsidP="00556920">
    <w:pPr>
      <w:widowControl/>
      <w:ind w:left="0"/>
      <w:jc w:val="left"/>
      <w:rPr>
        <w:sz w:val="16"/>
        <w:szCs w:val="16"/>
        <w:u w:val="single"/>
      </w:rPr>
    </w:pPr>
  </w:p>
  <w:tbl>
    <w:tblPr>
      <w:tblW w:w="0" w:type="auto"/>
      <w:tblLook w:val="00A0" w:firstRow="1" w:lastRow="0" w:firstColumn="1" w:lastColumn="0" w:noHBand="0" w:noVBand="0"/>
    </w:tblPr>
    <w:tblGrid>
      <w:gridCol w:w="1809"/>
      <w:gridCol w:w="2127"/>
    </w:tblGrid>
    <w:tr w:rsidR="000E0CCE" w:rsidRPr="00556920" w14:paraId="767439E2" w14:textId="77777777" w:rsidTr="005A70AC">
      <w:trPr>
        <w:trHeight w:val="227"/>
      </w:trPr>
      <w:tc>
        <w:tcPr>
          <w:tcW w:w="1809" w:type="dxa"/>
        </w:tcPr>
        <w:p w14:paraId="1EA917E2" w14:textId="77777777" w:rsidR="000E0CCE" w:rsidRPr="005A70AC" w:rsidRDefault="000E0CCE" w:rsidP="005A70AC">
          <w:pPr>
            <w:widowControl/>
            <w:tabs>
              <w:tab w:val="center" w:pos="4536"/>
              <w:tab w:val="right" w:pos="9072"/>
            </w:tabs>
            <w:ind w:left="0"/>
            <w:jc w:val="left"/>
          </w:pPr>
          <w:r>
            <w:t>ADMV</w:t>
          </w:r>
          <w:r w:rsidRPr="005A70AC">
            <w:t>-Reg.-Nr.:</w:t>
          </w:r>
        </w:p>
      </w:tc>
      <w:tc>
        <w:tcPr>
          <w:tcW w:w="2127" w:type="dxa"/>
          <w:tcBorders>
            <w:bottom w:val="single" w:sz="4" w:space="0" w:color="auto"/>
          </w:tcBorders>
        </w:tcPr>
        <w:p w14:paraId="5805ED7A" w14:textId="77777777" w:rsidR="000E0CCE" w:rsidRPr="005A70AC" w:rsidRDefault="000E0CCE" w:rsidP="005A70AC">
          <w:pPr>
            <w:widowControl/>
            <w:tabs>
              <w:tab w:val="center" w:pos="4536"/>
              <w:tab w:val="right" w:pos="9072"/>
            </w:tabs>
            <w:ind w:left="0"/>
            <w:jc w:val="left"/>
          </w:pPr>
        </w:p>
      </w:tc>
    </w:tr>
    <w:tr w:rsidR="000E0CCE" w:rsidRPr="00556920" w14:paraId="6B66F7D2" w14:textId="77777777" w:rsidTr="005A70AC">
      <w:trPr>
        <w:trHeight w:val="227"/>
      </w:trPr>
      <w:tc>
        <w:tcPr>
          <w:tcW w:w="1809" w:type="dxa"/>
        </w:tcPr>
        <w:p w14:paraId="63DD87C3" w14:textId="77777777" w:rsidR="000E0CCE" w:rsidRPr="005A70AC" w:rsidRDefault="000E0CCE" w:rsidP="005A70AC">
          <w:pPr>
            <w:widowControl/>
            <w:tabs>
              <w:tab w:val="center" w:pos="4536"/>
              <w:tab w:val="right" w:pos="9072"/>
            </w:tabs>
            <w:ind w:left="0"/>
            <w:jc w:val="left"/>
          </w:pPr>
          <w:r w:rsidRPr="005A70AC">
            <w:t>genehmigt am:</w:t>
          </w:r>
        </w:p>
      </w:tc>
      <w:tc>
        <w:tcPr>
          <w:tcW w:w="2127" w:type="dxa"/>
          <w:tcBorders>
            <w:top w:val="single" w:sz="4" w:space="0" w:color="auto"/>
            <w:bottom w:val="single" w:sz="4" w:space="0" w:color="auto"/>
          </w:tcBorders>
        </w:tcPr>
        <w:p w14:paraId="44AE3D00" w14:textId="77777777" w:rsidR="000E0CCE" w:rsidRPr="005A70AC" w:rsidRDefault="000E0CCE" w:rsidP="005A70AC">
          <w:pPr>
            <w:widowControl/>
            <w:tabs>
              <w:tab w:val="center" w:pos="4536"/>
              <w:tab w:val="right" w:pos="9072"/>
            </w:tabs>
            <w:ind w:left="0"/>
            <w:jc w:val="left"/>
          </w:pPr>
        </w:p>
      </w:tc>
    </w:tr>
  </w:tbl>
  <w:p w14:paraId="683E36C9" w14:textId="77777777" w:rsidR="000E0CCE" w:rsidRPr="009F49D2" w:rsidRDefault="000E0CCE" w:rsidP="00556920">
    <w:pPr>
      <w:widowControl/>
      <w:tabs>
        <w:tab w:val="left" w:pos="0"/>
        <w:tab w:val="center" w:pos="4536"/>
        <w:tab w:val="right" w:pos="7513"/>
      </w:tabs>
      <w:ind w:left="0"/>
      <w:jc w:val="left"/>
      <w:rPr>
        <w:color w:val="808080"/>
        <w:sz w:val="16"/>
        <w:szCs w:val="16"/>
      </w:rPr>
    </w:pPr>
  </w:p>
  <w:p w14:paraId="35C8B4D5" w14:textId="535C5CD3" w:rsidR="000E0CCE" w:rsidRPr="0000693A" w:rsidRDefault="000E0CCE" w:rsidP="003B02F8">
    <w:pPr>
      <w:widowControl/>
      <w:tabs>
        <w:tab w:val="center" w:pos="4536"/>
        <w:tab w:val="right" w:pos="9356"/>
      </w:tabs>
      <w:ind w:left="0"/>
      <w:jc w:val="left"/>
      <w:rPr>
        <w:sz w:val="18"/>
        <w:szCs w:val="18"/>
      </w:rPr>
    </w:pPr>
    <w:r w:rsidRPr="0000693A">
      <w:rPr>
        <w:rFonts w:cs="Arial"/>
        <w:sz w:val="18"/>
        <w:szCs w:val="18"/>
      </w:rPr>
      <w:t xml:space="preserve">ADMV-Kurzausschreibung </w:t>
    </w:r>
    <w:r w:rsidR="0000693A" w:rsidRPr="0000693A">
      <w:rPr>
        <w:rFonts w:cs="Arial"/>
        <w:sz w:val="18"/>
        <w:szCs w:val="18"/>
      </w:rPr>
      <w:t>Clubsport</w:t>
    </w:r>
    <w:r w:rsidR="00CC778A">
      <w:rPr>
        <w:rFonts w:cs="Arial"/>
        <w:sz w:val="18"/>
        <w:szCs w:val="18"/>
      </w:rPr>
      <w:t xml:space="preserve"> GLP </w:t>
    </w:r>
    <w:r w:rsidR="003C0FE1">
      <w:rPr>
        <w:rFonts w:cs="Arial"/>
        <w:sz w:val="18"/>
        <w:szCs w:val="18"/>
      </w:rPr>
      <w:t>2024</w:t>
    </w:r>
    <w:r w:rsidRPr="0000693A">
      <w:rPr>
        <w:rFonts w:cs="Arial"/>
        <w:sz w:val="18"/>
        <w:szCs w:val="18"/>
      </w:rPr>
      <w:t xml:space="preserve"> (Histo-Rallye)</w:t>
    </w:r>
  </w:p>
  <w:p w14:paraId="4FDCDFDF" w14:textId="4F1ED52D" w:rsidR="000E0CCE" w:rsidRDefault="000E0CCE" w:rsidP="00A0436D">
    <w:pPr>
      <w:widowControl/>
      <w:tabs>
        <w:tab w:val="center" w:pos="4536"/>
        <w:tab w:val="right" w:pos="9356"/>
      </w:tabs>
      <w:ind w:left="0"/>
      <w:jc w:val="left"/>
      <w:rPr>
        <w:sz w:val="18"/>
        <w:szCs w:val="18"/>
      </w:rPr>
    </w:pPr>
    <w:r w:rsidRPr="002A6916">
      <w:rPr>
        <w:sz w:val="18"/>
        <w:szCs w:val="18"/>
      </w:rPr>
      <w:t>Stand: 0</w:t>
    </w:r>
    <w:r w:rsidR="00CC778A" w:rsidRPr="002A6916">
      <w:rPr>
        <w:sz w:val="18"/>
        <w:szCs w:val="18"/>
      </w:rPr>
      <w:t>1</w:t>
    </w:r>
    <w:r w:rsidRPr="002A6916">
      <w:rPr>
        <w:sz w:val="18"/>
        <w:szCs w:val="18"/>
      </w:rPr>
      <w:t>/</w:t>
    </w:r>
    <w:r w:rsidR="003C0FE1">
      <w:rPr>
        <w:sz w:val="18"/>
        <w:szCs w:val="18"/>
      </w:rPr>
      <w:t>2024</w:t>
    </w:r>
    <w:r w:rsidR="005D03A3" w:rsidRPr="002A6916">
      <w:rPr>
        <w:sz w:val="18"/>
        <w:szCs w:val="18"/>
      </w:rPr>
      <w:t xml:space="preserve"> vom </w:t>
    </w:r>
    <w:r w:rsidR="00193045">
      <w:rPr>
        <w:sz w:val="18"/>
        <w:szCs w:val="18"/>
      </w:rPr>
      <w:t>0</w:t>
    </w:r>
    <w:r w:rsidR="00747362">
      <w:rPr>
        <w:sz w:val="18"/>
        <w:szCs w:val="18"/>
      </w:rPr>
      <w:t>1</w:t>
    </w:r>
    <w:r w:rsidR="002A6916" w:rsidRPr="002A6916">
      <w:rPr>
        <w:sz w:val="18"/>
        <w:szCs w:val="18"/>
      </w:rPr>
      <w:t>.01.</w:t>
    </w:r>
    <w:r w:rsidR="003C0FE1">
      <w:rPr>
        <w:sz w:val="18"/>
        <w:szCs w:val="18"/>
      </w:rPr>
      <w:t>2024</w:t>
    </w:r>
    <w:r w:rsidR="00647377">
      <w:rPr>
        <w:sz w:val="18"/>
        <w:szCs w:val="18"/>
      </w:rPr>
      <w:tab/>
    </w:r>
    <w:r w:rsidR="00647377">
      <w:rPr>
        <w:sz w:val="18"/>
        <w:szCs w:val="18"/>
      </w:rPr>
      <w:tab/>
    </w:r>
    <w:r w:rsidR="00647377" w:rsidRPr="0000693A">
      <w:rPr>
        <w:sz w:val="18"/>
        <w:szCs w:val="18"/>
      </w:rPr>
      <w:t xml:space="preserve">Seite </w:t>
    </w:r>
    <w:r w:rsidR="00647377" w:rsidRPr="0000693A">
      <w:rPr>
        <w:sz w:val="18"/>
        <w:szCs w:val="18"/>
      </w:rPr>
      <w:fldChar w:fldCharType="begin"/>
    </w:r>
    <w:r w:rsidR="00647377" w:rsidRPr="0000693A">
      <w:rPr>
        <w:sz w:val="18"/>
        <w:szCs w:val="18"/>
      </w:rPr>
      <w:instrText xml:space="preserve"> PAGE </w:instrText>
    </w:r>
    <w:r w:rsidR="00647377" w:rsidRPr="0000693A">
      <w:rPr>
        <w:sz w:val="18"/>
        <w:szCs w:val="18"/>
      </w:rPr>
      <w:fldChar w:fldCharType="separate"/>
    </w:r>
    <w:r w:rsidR="00647377">
      <w:rPr>
        <w:sz w:val="18"/>
        <w:szCs w:val="18"/>
      </w:rPr>
      <w:t>3</w:t>
    </w:r>
    <w:r w:rsidR="00647377" w:rsidRPr="0000693A">
      <w:rPr>
        <w:sz w:val="18"/>
        <w:szCs w:val="18"/>
      </w:rPr>
      <w:fldChar w:fldCharType="end"/>
    </w:r>
    <w:r w:rsidR="00647377" w:rsidRPr="0000693A">
      <w:rPr>
        <w:sz w:val="18"/>
        <w:szCs w:val="18"/>
      </w:rPr>
      <w:t xml:space="preserve"> von </w:t>
    </w:r>
    <w:r w:rsidR="00647377" w:rsidRPr="0000693A">
      <w:rPr>
        <w:sz w:val="18"/>
        <w:szCs w:val="18"/>
      </w:rPr>
      <w:fldChar w:fldCharType="begin"/>
    </w:r>
    <w:r w:rsidR="00647377" w:rsidRPr="0000693A">
      <w:rPr>
        <w:sz w:val="18"/>
        <w:szCs w:val="18"/>
      </w:rPr>
      <w:instrText xml:space="preserve"> NUMPAGES </w:instrText>
    </w:r>
    <w:r w:rsidR="00647377" w:rsidRPr="0000693A">
      <w:rPr>
        <w:sz w:val="18"/>
        <w:szCs w:val="18"/>
      </w:rPr>
      <w:fldChar w:fldCharType="separate"/>
    </w:r>
    <w:r w:rsidR="00647377">
      <w:rPr>
        <w:sz w:val="18"/>
        <w:szCs w:val="18"/>
      </w:rPr>
      <w:t>7</w:t>
    </w:r>
    <w:r w:rsidR="00647377" w:rsidRPr="0000693A">
      <w:rPr>
        <w:sz w:val="18"/>
        <w:szCs w:val="18"/>
      </w:rPr>
      <w:fldChar w:fldCharType="end"/>
    </w:r>
  </w:p>
  <w:p w14:paraId="1516A5C5" w14:textId="6E63DE80" w:rsidR="00A0436D" w:rsidRPr="009F49D2" w:rsidRDefault="00A0436D" w:rsidP="00A0436D">
    <w:pPr>
      <w:widowControl/>
      <w:tabs>
        <w:tab w:val="center" w:pos="4536"/>
        <w:tab w:val="right" w:pos="9356"/>
      </w:tabs>
      <w:ind w:left="0"/>
      <w:jc w:val="left"/>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609F3" w14:textId="77777777" w:rsidR="00F00DF5" w:rsidRPr="00766668" w:rsidRDefault="00F00DF5">
      <w:pPr>
        <w:rPr>
          <w:sz w:val="18"/>
          <w:szCs w:val="18"/>
        </w:rPr>
      </w:pPr>
      <w:r w:rsidRPr="00766668">
        <w:rPr>
          <w:sz w:val="18"/>
          <w:szCs w:val="18"/>
        </w:rPr>
        <w:separator/>
      </w:r>
    </w:p>
  </w:footnote>
  <w:footnote w:type="continuationSeparator" w:id="0">
    <w:p w14:paraId="18ECD11F" w14:textId="77777777" w:rsidR="00F00DF5" w:rsidRPr="00766668" w:rsidRDefault="00F00DF5">
      <w:pPr>
        <w:rPr>
          <w:sz w:val="18"/>
          <w:szCs w:val="18"/>
        </w:rPr>
      </w:pPr>
      <w:r w:rsidRPr="00766668">
        <w:rPr>
          <w:sz w:val="18"/>
          <w:szCs w:val="1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FD68C" w14:textId="574F077A" w:rsidR="000E0CCE" w:rsidRDefault="00267FFC">
    <w:pPr>
      <w:pStyle w:val="Kopfzeile"/>
      <w:rPr>
        <w:sz w:val="18"/>
        <w:szCs w:val="18"/>
      </w:rPr>
    </w:pPr>
    <w:r>
      <w:rPr>
        <w:noProof/>
      </w:rPr>
      <w:drawing>
        <wp:anchor distT="0" distB="0" distL="114300" distR="114300" simplePos="0" relativeHeight="251658240" behindDoc="0" locked="0" layoutInCell="1" allowOverlap="1" wp14:anchorId="6A702324" wp14:editId="0B6A4888">
          <wp:simplePos x="0" y="0"/>
          <wp:positionH relativeFrom="margin">
            <wp:align>right</wp:align>
          </wp:positionH>
          <wp:positionV relativeFrom="paragraph">
            <wp:posOffset>11127</wp:posOffset>
          </wp:positionV>
          <wp:extent cx="575945" cy="563245"/>
          <wp:effectExtent l="0" t="0" r="0" b="8255"/>
          <wp:wrapNone/>
          <wp:docPr id="1" name="Bild 1" descr="http://www.admv.de/images/stories/Presse_Logos/admv_logo_100x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dmv.de/images/stories/Presse_Logos/admv_logo_100x9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 cy="563245"/>
                  </a:xfrm>
                  <a:prstGeom prst="rect">
                    <a:avLst/>
                  </a:prstGeom>
                  <a:noFill/>
                </pic:spPr>
              </pic:pic>
            </a:graphicData>
          </a:graphic>
        </wp:anchor>
      </w:drawing>
    </w:r>
    <w:r>
      <w:rPr>
        <w:noProof/>
      </w:rPr>
      <w:drawing>
        <wp:inline distT="0" distB="0" distL="0" distR="0" wp14:anchorId="77AA995B" wp14:editId="4BD9B5D5">
          <wp:extent cx="5472000" cy="61437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stretch>
                    <a:fillRect/>
                  </a:stretch>
                </pic:blipFill>
                <pic:spPr>
                  <a:xfrm>
                    <a:off x="0" y="0"/>
                    <a:ext cx="5472000" cy="6143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19D9"/>
    <w:multiLevelType w:val="multilevel"/>
    <w:tmpl w:val="000294EE"/>
    <w:lvl w:ilvl="0">
      <w:start w:val="15"/>
      <w:numFmt w:val="decimal"/>
      <w:lvlText w:val="%1"/>
      <w:lvlJc w:val="left"/>
      <w:pPr>
        <w:tabs>
          <w:tab w:val="num" w:pos="720"/>
        </w:tabs>
        <w:ind w:left="720" w:hanging="720"/>
      </w:pPr>
      <w:rPr>
        <w:rFonts w:cs="Times New Roman" w:hint="default"/>
      </w:rPr>
    </w:lvl>
    <w:lvl w:ilvl="1">
      <w:start w:val="14"/>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 w15:restartNumberingAfterBreak="0">
    <w:nsid w:val="02854668"/>
    <w:multiLevelType w:val="multilevel"/>
    <w:tmpl w:val="AF6AF6C0"/>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15:restartNumberingAfterBreak="0">
    <w:nsid w:val="0426674E"/>
    <w:multiLevelType w:val="hybridMultilevel"/>
    <w:tmpl w:val="CD6E7ECC"/>
    <w:lvl w:ilvl="0" w:tplc="A672CE1A">
      <w:start w:val="1"/>
      <w:numFmt w:val="bullet"/>
      <w:lvlText w:val="-"/>
      <w:lvlJc w:val="left"/>
      <w:pPr>
        <w:ind w:left="2485" w:hanging="360"/>
      </w:pPr>
      <w:rPr>
        <w:rFonts w:ascii="Arial" w:hAnsi="Arial" w:hint="default"/>
      </w:rPr>
    </w:lvl>
    <w:lvl w:ilvl="1" w:tplc="04070003">
      <w:start w:val="1"/>
      <w:numFmt w:val="bullet"/>
      <w:lvlText w:val="o"/>
      <w:lvlJc w:val="left"/>
      <w:pPr>
        <w:tabs>
          <w:tab w:val="num" w:pos="2149"/>
        </w:tabs>
        <w:ind w:left="2149" w:hanging="360"/>
      </w:pPr>
      <w:rPr>
        <w:rFonts w:ascii="Courier New" w:hAnsi="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EAF03BB"/>
    <w:multiLevelType w:val="multilevel"/>
    <w:tmpl w:val="97F6441A"/>
    <w:lvl w:ilvl="0">
      <w:start w:val="2"/>
      <w:numFmt w:val="decimal"/>
      <w:lvlText w:val="%1"/>
      <w:lvlJc w:val="left"/>
      <w:pPr>
        <w:tabs>
          <w:tab w:val="num" w:pos="720"/>
        </w:tabs>
        <w:ind w:left="720" w:hanging="720"/>
      </w:pPr>
      <w:rPr>
        <w:rFonts w:cs="Times New Roman" w:hint="default"/>
      </w:rPr>
    </w:lvl>
    <w:lvl w:ilvl="1">
      <w:start w:val="5"/>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13B527E5"/>
    <w:multiLevelType w:val="multilevel"/>
    <w:tmpl w:val="578CFAF0"/>
    <w:lvl w:ilvl="0">
      <w:start w:val="11"/>
      <w:numFmt w:val="decimal"/>
      <w:lvlText w:val="%1"/>
      <w:lvlJc w:val="left"/>
      <w:pPr>
        <w:tabs>
          <w:tab w:val="num" w:pos="720"/>
        </w:tabs>
        <w:ind w:left="720" w:hanging="720"/>
      </w:pPr>
      <w:rPr>
        <w:rFonts w:cs="Times New Roman" w:hint="default"/>
      </w:rPr>
    </w:lvl>
    <w:lvl w:ilvl="1">
      <w:start w:val="5"/>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556"/>
        </w:tabs>
        <w:ind w:left="3556" w:hanging="72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334"/>
        </w:tabs>
        <w:ind w:left="5334" w:hanging="108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5" w15:restartNumberingAfterBreak="0">
    <w:nsid w:val="16464080"/>
    <w:multiLevelType w:val="multilevel"/>
    <w:tmpl w:val="7A52327E"/>
    <w:lvl w:ilvl="0">
      <w:start w:val="2"/>
      <w:numFmt w:val="decimal"/>
      <w:lvlText w:val="%1"/>
      <w:lvlJc w:val="left"/>
      <w:pPr>
        <w:tabs>
          <w:tab w:val="num" w:pos="705"/>
        </w:tabs>
        <w:ind w:left="705" w:hanging="705"/>
      </w:pPr>
      <w:rPr>
        <w:rFonts w:cs="Times New Roman" w:hint="default"/>
        <w:b/>
      </w:rPr>
    </w:lvl>
    <w:lvl w:ilvl="1">
      <w:start w:val="6"/>
      <w:numFmt w:val="decimal"/>
      <w:lvlText w:val="%1.%2"/>
      <w:lvlJc w:val="left"/>
      <w:pPr>
        <w:tabs>
          <w:tab w:val="num" w:pos="1414"/>
        </w:tabs>
        <w:ind w:left="1414" w:hanging="705"/>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2847"/>
        </w:tabs>
        <w:ind w:left="2847" w:hanging="720"/>
      </w:pPr>
      <w:rPr>
        <w:rFonts w:cs="Times New Roman" w:hint="default"/>
        <w:b/>
      </w:rPr>
    </w:lvl>
    <w:lvl w:ilvl="4">
      <w:start w:val="1"/>
      <w:numFmt w:val="decimal"/>
      <w:lvlText w:val="%1.%2.%3.%4.%5"/>
      <w:lvlJc w:val="left"/>
      <w:pPr>
        <w:tabs>
          <w:tab w:val="num" w:pos="3556"/>
        </w:tabs>
        <w:ind w:left="3556" w:hanging="720"/>
      </w:pPr>
      <w:rPr>
        <w:rFonts w:cs="Times New Roman" w:hint="default"/>
        <w:b/>
      </w:rPr>
    </w:lvl>
    <w:lvl w:ilvl="5">
      <w:start w:val="1"/>
      <w:numFmt w:val="decimal"/>
      <w:lvlText w:val="%1.%2.%3.%4.%5.%6"/>
      <w:lvlJc w:val="left"/>
      <w:pPr>
        <w:tabs>
          <w:tab w:val="num" w:pos="4625"/>
        </w:tabs>
        <w:ind w:left="4625" w:hanging="1080"/>
      </w:pPr>
      <w:rPr>
        <w:rFonts w:cs="Times New Roman" w:hint="default"/>
        <w:b/>
      </w:rPr>
    </w:lvl>
    <w:lvl w:ilvl="6">
      <w:start w:val="1"/>
      <w:numFmt w:val="decimal"/>
      <w:lvlText w:val="%1.%2.%3.%4.%5.%6.%7"/>
      <w:lvlJc w:val="left"/>
      <w:pPr>
        <w:tabs>
          <w:tab w:val="num" w:pos="5334"/>
        </w:tabs>
        <w:ind w:left="5334" w:hanging="1080"/>
      </w:pPr>
      <w:rPr>
        <w:rFonts w:cs="Times New Roman" w:hint="default"/>
        <w:b/>
      </w:rPr>
    </w:lvl>
    <w:lvl w:ilvl="7">
      <w:start w:val="1"/>
      <w:numFmt w:val="decimal"/>
      <w:lvlText w:val="%1.%2.%3.%4.%5.%6.%7.%8"/>
      <w:lvlJc w:val="left"/>
      <w:pPr>
        <w:tabs>
          <w:tab w:val="num" w:pos="6403"/>
        </w:tabs>
        <w:ind w:left="6403" w:hanging="1440"/>
      </w:pPr>
      <w:rPr>
        <w:rFonts w:cs="Times New Roman" w:hint="default"/>
        <w:b/>
      </w:rPr>
    </w:lvl>
    <w:lvl w:ilvl="8">
      <w:start w:val="1"/>
      <w:numFmt w:val="decimal"/>
      <w:lvlText w:val="%1.%2.%3.%4.%5.%6.%7.%8.%9"/>
      <w:lvlJc w:val="left"/>
      <w:pPr>
        <w:tabs>
          <w:tab w:val="num" w:pos="7112"/>
        </w:tabs>
        <w:ind w:left="7112" w:hanging="1440"/>
      </w:pPr>
      <w:rPr>
        <w:rFonts w:cs="Times New Roman" w:hint="default"/>
        <w:b/>
      </w:rPr>
    </w:lvl>
  </w:abstractNum>
  <w:abstractNum w:abstractNumId="6" w15:restartNumberingAfterBreak="0">
    <w:nsid w:val="234E24AF"/>
    <w:multiLevelType w:val="hybridMultilevel"/>
    <w:tmpl w:val="899EED0A"/>
    <w:lvl w:ilvl="0" w:tplc="14A6A1E6">
      <w:numFmt w:val="bullet"/>
      <w:lvlText w:val="-"/>
      <w:lvlJc w:val="left"/>
      <w:pPr>
        <w:tabs>
          <w:tab w:val="num" w:pos="2136"/>
        </w:tabs>
        <w:ind w:left="2136" w:hanging="720"/>
      </w:pPr>
      <w:rPr>
        <w:rFonts w:ascii="Arial" w:eastAsia="Times New Roman" w:hAnsi="Arial" w:hint="default"/>
      </w:rPr>
    </w:lvl>
    <w:lvl w:ilvl="1" w:tplc="04070003" w:tentative="1">
      <w:start w:val="1"/>
      <w:numFmt w:val="bullet"/>
      <w:lvlText w:val="o"/>
      <w:lvlJc w:val="left"/>
      <w:pPr>
        <w:tabs>
          <w:tab w:val="num" w:pos="2496"/>
        </w:tabs>
        <w:ind w:left="2496" w:hanging="360"/>
      </w:pPr>
      <w:rPr>
        <w:rFonts w:ascii="Courier New" w:hAnsi="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7" w15:restartNumberingAfterBreak="0">
    <w:nsid w:val="2C1F6846"/>
    <w:multiLevelType w:val="multilevel"/>
    <w:tmpl w:val="4822A428"/>
    <w:lvl w:ilvl="0">
      <w:start w:val="1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8" w15:restartNumberingAfterBreak="0">
    <w:nsid w:val="371F50A3"/>
    <w:multiLevelType w:val="multilevel"/>
    <w:tmpl w:val="CD6E7ECC"/>
    <w:lvl w:ilvl="0">
      <w:start w:val="1"/>
      <w:numFmt w:val="bullet"/>
      <w:lvlText w:val="-"/>
      <w:lvlJc w:val="left"/>
      <w:pPr>
        <w:ind w:left="2485" w:hanging="360"/>
      </w:pPr>
      <w:rPr>
        <w:rFonts w:ascii="Arial" w:hAnsi="Aria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8A12987"/>
    <w:multiLevelType w:val="hybridMultilevel"/>
    <w:tmpl w:val="EBD02A06"/>
    <w:lvl w:ilvl="0" w:tplc="3B70C20C">
      <w:start w:val="2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DB69E4"/>
    <w:multiLevelType w:val="hybridMultilevel"/>
    <w:tmpl w:val="E8802F62"/>
    <w:lvl w:ilvl="0" w:tplc="F3B03E12">
      <w:start w:val="200"/>
      <w:numFmt w:val="bullet"/>
      <w:lvlText w:val="-"/>
      <w:lvlJc w:val="left"/>
      <w:pPr>
        <w:tabs>
          <w:tab w:val="num" w:pos="2136"/>
        </w:tabs>
        <w:ind w:left="2136" w:hanging="720"/>
      </w:pPr>
      <w:rPr>
        <w:rFonts w:ascii="Arial" w:eastAsia="Times New Roman" w:hAnsi="Arial" w:hint="default"/>
        <w:i w:val="0"/>
        <w:u w:val="none"/>
      </w:rPr>
    </w:lvl>
    <w:lvl w:ilvl="1" w:tplc="04070003" w:tentative="1">
      <w:start w:val="1"/>
      <w:numFmt w:val="bullet"/>
      <w:lvlText w:val="o"/>
      <w:lvlJc w:val="left"/>
      <w:pPr>
        <w:tabs>
          <w:tab w:val="num" w:pos="2496"/>
        </w:tabs>
        <w:ind w:left="2496" w:hanging="360"/>
      </w:pPr>
      <w:rPr>
        <w:rFonts w:ascii="Courier New" w:hAnsi="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0A9174C"/>
    <w:multiLevelType w:val="multilevel"/>
    <w:tmpl w:val="E4900F68"/>
    <w:lvl w:ilvl="0">
      <w:start w:val="4"/>
      <w:numFmt w:val="decimal"/>
      <w:lvlText w:val="%1"/>
      <w:lvlJc w:val="left"/>
      <w:pPr>
        <w:tabs>
          <w:tab w:val="num" w:pos="720"/>
        </w:tabs>
        <w:ind w:left="720" w:hanging="720"/>
      </w:pPr>
      <w:rPr>
        <w:rFonts w:cs="Times New Roman" w:hint="default"/>
        <w:b w:val="0"/>
      </w:rPr>
    </w:lvl>
    <w:lvl w:ilvl="1">
      <w:start w:val="4"/>
      <w:numFmt w:val="decimal"/>
      <w:lvlText w:val="%1.%2"/>
      <w:lvlJc w:val="left"/>
      <w:pPr>
        <w:tabs>
          <w:tab w:val="num" w:pos="1429"/>
        </w:tabs>
        <w:ind w:left="1429" w:hanging="720"/>
      </w:pPr>
      <w:rPr>
        <w:rFonts w:cs="Times New Roman" w:hint="default"/>
        <w:b w:val="0"/>
      </w:rPr>
    </w:lvl>
    <w:lvl w:ilvl="2">
      <w:start w:val="1"/>
      <w:numFmt w:val="decimal"/>
      <w:lvlText w:val="%1.%2.%3"/>
      <w:lvlJc w:val="left"/>
      <w:pPr>
        <w:tabs>
          <w:tab w:val="num" w:pos="2138"/>
        </w:tabs>
        <w:ind w:left="2138" w:hanging="720"/>
      </w:pPr>
      <w:rPr>
        <w:rFonts w:cs="Times New Roman" w:hint="default"/>
        <w:b w:val="0"/>
      </w:rPr>
    </w:lvl>
    <w:lvl w:ilvl="3">
      <w:start w:val="1"/>
      <w:numFmt w:val="decimal"/>
      <w:lvlText w:val="%1.%2.%3.%4"/>
      <w:lvlJc w:val="left"/>
      <w:pPr>
        <w:tabs>
          <w:tab w:val="num" w:pos="2847"/>
        </w:tabs>
        <w:ind w:left="2847" w:hanging="720"/>
      </w:pPr>
      <w:rPr>
        <w:rFonts w:cs="Times New Roman" w:hint="default"/>
        <w:b w:val="0"/>
      </w:rPr>
    </w:lvl>
    <w:lvl w:ilvl="4">
      <w:start w:val="1"/>
      <w:numFmt w:val="decimal"/>
      <w:lvlText w:val="%1.%2.%3.%4.%5"/>
      <w:lvlJc w:val="left"/>
      <w:pPr>
        <w:tabs>
          <w:tab w:val="num" w:pos="3916"/>
        </w:tabs>
        <w:ind w:left="3916" w:hanging="1080"/>
      </w:pPr>
      <w:rPr>
        <w:rFonts w:cs="Times New Roman" w:hint="default"/>
        <w:b w:val="0"/>
      </w:rPr>
    </w:lvl>
    <w:lvl w:ilvl="5">
      <w:start w:val="1"/>
      <w:numFmt w:val="decimal"/>
      <w:lvlText w:val="%1.%2.%3.%4.%5.%6"/>
      <w:lvlJc w:val="left"/>
      <w:pPr>
        <w:tabs>
          <w:tab w:val="num" w:pos="4625"/>
        </w:tabs>
        <w:ind w:left="4625" w:hanging="1080"/>
      </w:pPr>
      <w:rPr>
        <w:rFonts w:cs="Times New Roman" w:hint="default"/>
        <w:b w:val="0"/>
      </w:rPr>
    </w:lvl>
    <w:lvl w:ilvl="6">
      <w:start w:val="1"/>
      <w:numFmt w:val="decimal"/>
      <w:lvlText w:val="%1.%2.%3.%4.%5.%6.%7"/>
      <w:lvlJc w:val="left"/>
      <w:pPr>
        <w:tabs>
          <w:tab w:val="num" w:pos="5694"/>
        </w:tabs>
        <w:ind w:left="5694" w:hanging="1440"/>
      </w:pPr>
      <w:rPr>
        <w:rFonts w:cs="Times New Roman" w:hint="default"/>
        <w:b w:val="0"/>
      </w:rPr>
    </w:lvl>
    <w:lvl w:ilvl="7">
      <w:start w:val="1"/>
      <w:numFmt w:val="decimal"/>
      <w:lvlText w:val="%1.%2.%3.%4.%5.%6.%7.%8"/>
      <w:lvlJc w:val="left"/>
      <w:pPr>
        <w:tabs>
          <w:tab w:val="num" w:pos="6403"/>
        </w:tabs>
        <w:ind w:left="6403" w:hanging="1440"/>
      </w:pPr>
      <w:rPr>
        <w:rFonts w:cs="Times New Roman" w:hint="default"/>
        <w:b w:val="0"/>
      </w:rPr>
    </w:lvl>
    <w:lvl w:ilvl="8">
      <w:start w:val="1"/>
      <w:numFmt w:val="decimal"/>
      <w:lvlText w:val="%1.%2.%3.%4.%5.%6.%7.%8.%9"/>
      <w:lvlJc w:val="left"/>
      <w:pPr>
        <w:tabs>
          <w:tab w:val="num" w:pos="7472"/>
        </w:tabs>
        <w:ind w:left="7472" w:hanging="1800"/>
      </w:pPr>
      <w:rPr>
        <w:rFonts w:cs="Times New Roman" w:hint="default"/>
        <w:b w:val="0"/>
      </w:rPr>
    </w:lvl>
  </w:abstractNum>
  <w:abstractNum w:abstractNumId="12" w15:restartNumberingAfterBreak="0">
    <w:nsid w:val="527F19AA"/>
    <w:multiLevelType w:val="hybridMultilevel"/>
    <w:tmpl w:val="89482CAA"/>
    <w:lvl w:ilvl="0" w:tplc="A672CE1A">
      <w:start w:val="1"/>
      <w:numFmt w:val="bullet"/>
      <w:lvlText w:val="-"/>
      <w:lvlJc w:val="left"/>
      <w:pPr>
        <w:ind w:left="2485" w:hanging="360"/>
      </w:pPr>
      <w:rPr>
        <w:rFonts w:ascii="Arial" w:hAnsi="Arial" w:hint="default"/>
      </w:rPr>
    </w:lvl>
    <w:lvl w:ilvl="1" w:tplc="A672CE1A">
      <w:start w:val="1"/>
      <w:numFmt w:val="bullet"/>
      <w:lvlText w:val="-"/>
      <w:lvlJc w:val="left"/>
      <w:pPr>
        <w:ind w:left="2149" w:hanging="360"/>
      </w:pPr>
      <w:rPr>
        <w:rFonts w:ascii="Arial" w:hAnsi="Arial"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38E33D5"/>
    <w:multiLevelType w:val="hybridMultilevel"/>
    <w:tmpl w:val="6C3A8946"/>
    <w:lvl w:ilvl="0" w:tplc="A672CE1A">
      <w:start w:val="1"/>
      <w:numFmt w:val="bullet"/>
      <w:lvlText w:val="-"/>
      <w:lvlJc w:val="left"/>
      <w:pPr>
        <w:ind w:left="2343" w:hanging="360"/>
      </w:pPr>
      <w:rPr>
        <w:rFonts w:ascii="Arial" w:hAnsi="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563B5556"/>
    <w:multiLevelType w:val="hybridMultilevel"/>
    <w:tmpl w:val="2A9E7D2A"/>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7022EF0"/>
    <w:multiLevelType w:val="hybridMultilevel"/>
    <w:tmpl w:val="B64E3EBA"/>
    <w:lvl w:ilvl="0" w:tplc="04070017">
      <w:start w:val="1"/>
      <w:numFmt w:val="lowerLetter"/>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6" w15:restartNumberingAfterBreak="0">
    <w:nsid w:val="5B8F4E5E"/>
    <w:multiLevelType w:val="hybridMultilevel"/>
    <w:tmpl w:val="5B60E970"/>
    <w:lvl w:ilvl="0" w:tplc="A672CE1A">
      <w:start w:val="1"/>
      <w:numFmt w:val="bullet"/>
      <w:lvlText w:val="-"/>
      <w:lvlJc w:val="left"/>
      <w:pPr>
        <w:ind w:left="1068" w:hanging="360"/>
      </w:pPr>
      <w:rPr>
        <w:rFonts w:ascii="Arial" w:hAnsi="Arial" w:hint="default"/>
      </w:rPr>
    </w:lvl>
    <w:lvl w:ilvl="1" w:tplc="04070003">
      <w:start w:val="1"/>
      <w:numFmt w:val="bullet"/>
      <w:lvlText w:val="o"/>
      <w:lvlJc w:val="left"/>
      <w:pPr>
        <w:tabs>
          <w:tab w:val="num" w:pos="732"/>
        </w:tabs>
        <w:ind w:left="732" w:hanging="360"/>
      </w:pPr>
      <w:rPr>
        <w:rFonts w:ascii="Courier New" w:hAnsi="Courier New" w:hint="default"/>
      </w:rPr>
    </w:lvl>
    <w:lvl w:ilvl="2" w:tplc="04070005">
      <w:start w:val="1"/>
      <w:numFmt w:val="bullet"/>
      <w:lvlText w:val=""/>
      <w:lvlJc w:val="left"/>
      <w:pPr>
        <w:tabs>
          <w:tab w:val="num" w:pos="1452"/>
        </w:tabs>
        <w:ind w:left="1452" w:hanging="360"/>
      </w:pPr>
      <w:rPr>
        <w:rFonts w:ascii="Wingdings" w:hAnsi="Wingdings" w:hint="default"/>
      </w:rPr>
    </w:lvl>
    <w:lvl w:ilvl="3" w:tplc="04070001" w:tentative="1">
      <w:start w:val="1"/>
      <w:numFmt w:val="bullet"/>
      <w:lvlText w:val=""/>
      <w:lvlJc w:val="left"/>
      <w:pPr>
        <w:tabs>
          <w:tab w:val="num" w:pos="2172"/>
        </w:tabs>
        <w:ind w:left="2172" w:hanging="360"/>
      </w:pPr>
      <w:rPr>
        <w:rFonts w:ascii="Symbol" w:hAnsi="Symbol" w:hint="default"/>
      </w:rPr>
    </w:lvl>
    <w:lvl w:ilvl="4" w:tplc="04070003" w:tentative="1">
      <w:start w:val="1"/>
      <w:numFmt w:val="bullet"/>
      <w:lvlText w:val="o"/>
      <w:lvlJc w:val="left"/>
      <w:pPr>
        <w:tabs>
          <w:tab w:val="num" w:pos="2892"/>
        </w:tabs>
        <w:ind w:left="2892" w:hanging="360"/>
      </w:pPr>
      <w:rPr>
        <w:rFonts w:ascii="Courier New" w:hAnsi="Courier New" w:hint="default"/>
      </w:rPr>
    </w:lvl>
    <w:lvl w:ilvl="5" w:tplc="04070005" w:tentative="1">
      <w:start w:val="1"/>
      <w:numFmt w:val="bullet"/>
      <w:lvlText w:val=""/>
      <w:lvlJc w:val="left"/>
      <w:pPr>
        <w:tabs>
          <w:tab w:val="num" w:pos="3612"/>
        </w:tabs>
        <w:ind w:left="3612" w:hanging="360"/>
      </w:pPr>
      <w:rPr>
        <w:rFonts w:ascii="Wingdings" w:hAnsi="Wingdings" w:hint="default"/>
      </w:rPr>
    </w:lvl>
    <w:lvl w:ilvl="6" w:tplc="04070001" w:tentative="1">
      <w:start w:val="1"/>
      <w:numFmt w:val="bullet"/>
      <w:lvlText w:val=""/>
      <w:lvlJc w:val="left"/>
      <w:pPr>
        <w:tabs>
          <w:tab w:val="num" w:pos="4332"/>
        </w:tabs>
        <w:ind w:left="4332" w:hanging="360"/>
      </w:pPr>
      <w:rPr>
        <w:rFonts w:ascii="Symbol" w:hAnsi="Symbol" w:hint="default"/>
      </w:rPr>
    </w:lvl>
    <w:lvl w:ilvl="7" w:tplc="04070003" w:tentative="1">
      <w:start w:val="1"/>
      <w:numFmt w:val="bullet"/>
      <w:lvlText w:val="o"/>
      <w:lvlJc w:val="left"/>
      <w:pPr>
        <w:tabs>
          <w:tab w:val="num" w:pos="5052"/>
        </w:tabs>
        <w:ind w:left="5052" w:hanging="360"/>
      </w:pPr>
      <w:rPr>
        <w:rFonts w:ascii="Courier New" w:hAnsi="Courier New" w:hint="default"/>
      </w:rPr>
    </w:lvl>
    <w:lvl w:ilvl="8" w:tplc="04070005" w:tentative="1">
      <w:start w:val="1"/>
      <w:numFmt w:val="bullet"/>
      <w:lvlText w:val=""/>
      <w:lvlJc w:val="left"/>
      <w:pPr>
        <w:tabs>
          <w:tab w:val="num" w:pos="5772"/>
        </w:tabs>
        <w:ind w:left="5772" w:hanging="360"/>
      </w:pPr>
      <w:rPr>
        <w:rFonts w:ascii="Wingdings" w:hAnsi="Wingdings" w:hint="default"/>
      </w:rPr>
    </w:lvl>
  </w:abstractNum>
  <w:abstractNum w:abstractNumId="17" w15:restartNumberingAfterBreak="0">
    <w:nsid w:val="611B0C8D"/>
    <w:multiLevelType w:val="hybridMultilevel"/>
    <w:tmpl w:val="429E04DE"/>
    <w:lvl w:ilvl="0" w:tplc="A672CE1A">
      <w:start w:val="1"/>
      <w:numFmt w:val="bullet"/>
      <w:lvlText w:val="-"/>
      <w:lvlJc w:val="left"/>
      <w:pPr>
        <w:ind w:left="1068" w:hanging="360"/>
      </w:pPr>
      <w:rPr>
        <w:rFonts w:ascii="Arial" w:hAnsi="Aria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8" w15:restartNumberingAfterBreak="0">
    <w:nsid w:val="66F101AF"/>
    <w:multiLevelType w:val="hybridMultilevel"/>
    <w:tmpl w:val="66D432AE"/>
    <w:lvl w:ilvl="0" w:tplc="A672CE1A">
      <w:start w:val="1"/>
      <w:numFmt w:val="bullet"/>
      <w:lvlText w:val="-"/>
      <w:lvlJc w:val="left"/>
      <w:pPr>
        <w:ind w:left="1069" w:hanging="360"/>
      </w:pPr>
      <w:rPr>
        <w:rFonts w:ascii="Arial" w:hAnsi="Arial" w:hint="default"/>
      </w:rPr>
    </w:lvl>
    <w:lvl w:ilvl="1" w:tplc="04070003">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9" w15:restartNumberingAfterBreak="0">
    <w:nsid w:val="66FE5FC3"/>
    <w:multiLevelType w:val="hybridMultilevel"/>
    <w:tmpl w:val="8A067528"/>
    <w:lvl w:ilvl="0" w:tplc="0FD83C8E">
      <w:start w:val="3"/>
      <w:numFmt w:val="decimal"/>
      <w:lvlText w:val="%1."/>
      <w:lvlJc w:val="left"/>
      <w:pPr>
        <w:tabs>
          <w:tab w:val="num" w:pos="1065"/>
        </w:tabs>
        <w:ind w:left="1065" w:hanging="705"/>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CB517E2"/>
    <w:multiLevelType w:val="multilevel"/>
    <w:tmpl w:val="B6AA3C0E"/>
    <w:lvl w:ilvl="0">
      <w:start w:val="4"/>
      <w:numFmt w:val="decimal"/>
      <w:lvlText w:val="%1"/>
      <w:lvlJc w:val="left"/>
      <w:pPr>
        <w:tabs>
          <w:tab w:val="num" w:pos="720"/>
        </w:tabs>
        <w:ind w:left="720" w:hanging="720"/>
      </w:pPr>
      <w:rPr>
        <w:rFonts w:cs="Times New Roman" w:hint="default"/>
      </w:rPr>
    </w:lvl>
    <w:lvl w:ilvl="1">
      <w:start w:val="5"/>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15:restartNumberingAfterBreak="0">
    <w:nsid w:val="6D400F5D"/>
    <w:multiLevelType w:val="multilevel"/>
    <w:tmpl w:val="5B60E970"/>
    <w:lvl w:ilvl="0">
      <w:start w:val="1"/>
      <w:numFmt w:val="bullet"/>
      <w:lvlText w:val="-"/>
      <w:lvlJc w:val="left"/>
      <w:pPr>
        <w:ind w:left="1068" w:hanging="360"/>
      </w:pPr>
      <w:rPr>
        <w:rFonts w:ascii="Arial" w:hAnsi="Arial" w:hint="default"/>
      </w:rPr>
    </w:lvl>
    <w:lvl w:ilvl="1">
      <w:start w:val="1"/>
      <w:numFmt w:val="bullet"/>
      <w:lvlText w:val="o"/>
      <w:lvlJc w:val="left"/>
      <w:pPr>
        <w:tabs>
          <w:tab w:val="num" w:pos="732"/>
        </w:tabs>
        <w:ind w:left="732" w:hanging="360"/>
      </w:pPr>
      <w:rPr>
        <w:rFonts w:ascii="Courier New" w:hAnsi="Courier New" w:hint="default"/>
      </w:rPr>
    </w:lvl>
    <w:lvl w:ilvl="2">
      <w:start w:val="1"/>
      <w:numFmt w:val="bullet"/>
      <w:lvlText w:val=""/>
      <w:lvlJc w:val="left"/>
      <w:pPr>
        <w:tabs>
          <w:tab w:val="num" w:pos="1452"/>
        </w:tabs>
        <w:ind w:left="1452" w:hanging="360"/>
      </w:pPr>
      <w:rPr>
        <w:rFonts w:ascii="Wingdings" w:hAnsi="Wingdings" w:hint="default"/>
      </w:rPr>
    </w:lvl>
    <w:lvl w:ilvl="3">
      <w:start w:val="1"/>
      <w:numFmt w:val="bullet"/>
      <w:lvlText w:val=""/>
      <w:lvlJc w:val="left"/>
      <w:pPr>
        <w:tabs>
          <w:tab w:val="num" w:pos="2172"/>
        </w:tabs>
        <w:ind w:left="2172" w:hanging="360"/>
      </w:pPr>
      <w:rPr>
        <w:rFonts w:ascii="Symbol" w:hAnsi="Symbol" w:hint="default"/>
      </w:rPr>
    </w:lvl>
    <w:lvl w:ilvl="4">
      <w:start w:val="1"/>
      <w:numFmt w:val="bullet"/>
      <w:lvlText w:val="o"/>
      <w:lvlJc w:val="left"/>
      <w:pPr>
        <w:tabs>
          <w:tab w:val="num" w:pos="2892"/>
        </w:tabs>
        <w:ind w:left="2892" w:hanging="360"/>
      </w:pPr>
      <w:rPr>
        <w:rFonts w:ascii="Courier New" w:hAnsi="Courier New" w:hint="default"/>
      </w:rPr>
    </w:lvl>
    <w:lvl w:ilvl="5">
      <w:start w:val="1"/>
      <w:numFmt w:val="bullet"/>
      <w:lvlText w:val=""/>
      <w:lvlJc w:val="left"/>
      <w:pPr>
        <w:tabs>
          <w:tab w:val="num" w:pos="3612"/>
        </w:tabs>
        <w:ind w:left="3612" w:hanging="360"/>
      </w:pPr>
      <w:rPr>
        <w:rFonts w:ascii="Wingdings" w:hAnsi="Wingdings" w:hint="default"/>
      </w:rPr>
    </w:lvl>
    <w:lvl w:ilvl="6">
      <w:start w:val="1"/>
      <w:numFmt w:val="bullet"/>
      <w:lvlText w:val=""/>
      <w:lvlJc w:val="left"/>
      <w:pPr>
        <w:tabs>
          <w:tab w:val="num" w:pos="4332"/>
        </w:tabs>
        <w:ind w:left="4332" w:hanging="360"/>
      </w:pPr>
      <w:rPr>
        <w:rFonts w:ascii="Symbol" w:hAnsi="Symbol" w:hint="default"/>
      </w:rPr>
    </w:lvl>
    <w:lvl w:ilvl="7">
      <w:start w:val="1"/>
      <w:numFmt w:val="bullet"/>
      <w:lvlText w:val="o"/>
      <w:lvlJc w:val="left"/>
      <w:pPr>
        <w:tabs>
          <w:tab w:val="num" w:pos="5052"/>
        </w:tabs>
        <w:ind w:left="5052" w:hanging="360"/>
      </w:pPr>
      <w:rPr>
        <w:rFonts w:ascii="Courier New" w:hAnsi="Courier New" w:hint="default"/>
      </w:rPr>
    </w:lvl>
    <w:lvl w:ilvl="8">
      <w:start w:val="1"/>
      <w:numFmt w:val="bullet"/>
      <w:lvlText w:val=""/>
      <w:lvlJc w:val="left"/>
      <w:pPr>
        <w:tabs>
          <w:tab w:val="num" w:pos="5772"/>
        </w:tabs>
        <w:ind w:left="5772" w:hanging="360"/>
      </w:pPr>
      <w:rPr>
        <w:rFonts w:ascii="Wingdings" w:hAnsi="Wingdings" w:hint="default"/>
      </w:rPr>
    </w:lvl>
  </w:abstractNum>
  <w:abstractNum w:abstractNumId="22" w15:restartNumberingAfterBreak="0">
    <w:nsid w:val="6E6E39DC"/>
    <w:multiLevelType w:val="multilevel"/>
    <w:tmpl w:val="DA9C0E52"/>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3" w15:restartNumberingAfterBreak="0">
    <w:nsid w:val="73DF099A"/>
    <w:multiLevelType w:val="hybridMultilevel"/>
    <w:tmpl w:val="0C1CF066"/>
    <w:lvl w:ilvl="0" w:tplc="A672CE1A">
      <w:start w:val="1"/>
      <w:numFmt w:val="bullet"/>
      <w:lvlText w:val="-"/>
      <w:lvlJc w:val="left"/>
      <w:pPr>
        <w:ind w:left="2343" w:hanging="360"/>
      </w:pPr>
      <w:rPr>
        <w:rFonts w:ascii="Arial" w:hAnsi="Arial" w:hint="default"/>
      </w:rPr>
    </w:lvl>
    <w:lvl w:ilvl="1" w:tplc="04070003" w:tentative="1">
      <w:start w:val="1"/>
      <w:numFmt w:val="bullet"/>
      <w:lvlText w:val="o"/>
      <w:lvlJc w:val="left"/>
      <w:pPr>
        <w:tabs>
          <w:tab w:val="num" w:pos="2007"/>
        </w:tabs>
        <w:ind w:left="2007" w:hanging="360"/>
      </w:pPr>
      <w:rPr>
        <w:rFonts w:ascii="Courier New" w:hAnsi="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7411066D"/>
    <w:multiLevelType w:val="multilevel"/>
    <w:tmpl w:val="C32885C0"/>
    <w:lvl w:ilvl="0">
      <w:start w:val="11"/>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1429"/>
        </w:tabs>
        <w:ind w:left="1429" w:hanging="720"/>
      </w:pPr>
      <w:rPr>
        <w:rFonts w:cs="Times New Roman" w:hint="default"/>
        <w:i w:val="0"/>
        <w:color w:val="auto"/>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5" w15:restartNumberingAfterBreak="0">
    <w:nsid w:val="75A75707"/>
    <w:multiLevelType w:val="multilevel"/>
    <w:tmpl w:val="BFAA7BE2"/>
    <w:lvl w:ilvl="0">
      <w:start w:val="2"/>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6" w15:restartNumberingAfterBreak="0">
    <w:nsid w:val="78192485"/>
    <w:multiLevelType w:val="multilevel"/>
    <w:tmpl w:val="55B8D1AA"/>
    <w:lvl w:ilvl="0">
      <w:start w:val="7"/>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7" w15:restartNumberingAfterBreak="0">
    <w:nsid w:val="797B35FA"/>
    <w:multiLevelType w:val="hybridMultilevel"/>
    <w:tmpl w:val="F89E8E0C"/>
    <w:lvl w:ilvl="0" w:tplc="A672CE1A">
      <w:start w:val="1"/>
      <w:numFmt w:val="bullet"/>
      <w:lvlText w:val="-"/>
      <w:lvlJc w:val="left"/>
      <w:pPr>
        <w:ind w:left="3565" w:hanging="360"/>
      </w:pPr>
      <w:rPr>
        <w:rFonts w:ascii="Arial" w:hAnsi="Arial" w:hint="default"/>
      </w:rPr>
    </w:lvl>
    <w:lvl w:ilvl="1" w:tplc="04070003">
      <w:start w:val="1"/>
      <w:numFmt w:val="bullet"/>
      <w:lvlText w:val="o"/>
      <w:lvlJc w:val="left"/>
      <w:pPr>
        <w:tabs>
          <w:tab w:val="num" w:pos="3229"/>
        </w:tabs>
        <w:ind w:left="3229" w:hanging="360"/>
      </w:pPr>
      <w:rPr>
        <w:rFonts w:ascii="Courier New" w:hAnsi="Courier New" w:hint="default"/>
      </w:rPr>
    </w:lvl>
    <w:lvl w:ilvl="2" w:tplc="04070005">
      <w:start w:val="1"/>
      <w:numFmt w:val="bullet"/>
      <w:lvlText w:val=""/>
      <w:lvlJc w:val="left"/>
      <w:pPr>
        <w:tabs>
          <w:tab w:val="num" w:pos="3949"/>
        </w:tabs>
        <w:ind w:left="3949" w:hanging="360"/>
      </w:pPr>
      <w:rPr>
        <w:rFonts w:ascii="Wingdings" w:hAnsi="Wingdings" w:hint="default"/>
      </w:rPr>
    </w:lvl>
    <w:lvl w:ilvl="3" w:tplc="04070001" w:tentative="1">
      <w:start w:val="1"/>
      <w:numFmt w:val="bullet"/>
      <w:lvlText w:val=""/>
      <w:lvlJc w:val="left"/>
      <w:pPr>
        <w:tabs>
          <w:tab w:val="num" w:pos="4669"/>
        </w:tabs>
        <w:ind w:left="4669" w:hanging="360"/>
      </w:pPr>
      <w:rPr>
        <w:rFonts w:ascii="Symbol" w:hAnsi="Symbol" w:hint="default"/>
      </w:rPr>
    </w:lvl>
    <w:lvl w:ilvl="4" w:tplc="04070003" w:tentative="1">
      <w:start w:val="1"/>
      <w:numFmt w:val="bullet"/>
      <w:lvlText w:val="o"/>
      <w:lvlJc w:val="left"/>
      <w:pPr>
        <w:tabs>
          <w:tab w:val="num" w:pos="5389"/>
        </w:tabs>
        <w:ind w:left="5389" w:hanging="360"/>
      </w:pPr>
      <w:rPr>
        <w:rFonts w:ascii="Courier New" w:hAnsi="Courier New" w:hint="default"/>
      </w:rPr>
    </w:lvl>
    <w:lvl w:ilvl="5" w:tplc="04070005" w:tentative="1">
      <w:start w:val="1"/>
      <w:numFmt w:val="bullet"/>
      <w:lvlText w:val=""/>
      <w:lvlJc w:val="left"/>
      <w:pPr>
        <w:tabs>
          <w:tab w:val="num" w:pos="6109"/>
        </w:tabs>
        <w:ind w:left="6109" w:hanging="360"/>
      </w:pPr>
      <w:rPr>
        <w:rFonts w:ascii="Wingdings" w:hAnsi="Wingdings" w:hint="default"/>
      </w:rPr>
    </w:lvl>
    <w:lvl w:ilvl="6" w:tplc="04070001" w:tentative="1">
      <w:start w:val="1"/>
      <w:numFmt w:val="bullet"/>
      <w:lvlText w:val=""/>
      <w:lvlJc w:val="left"/>
      <w:pPr>
        <w:tabs>
          <w:tab w:val="num" w:pos="6829"/>
        </w:tabs>
        <w:ind w:left="6829" w:hanging="360"/>
      </w:pPr>
      <w:rPr>
        <w:rFonts w:ascii="Symbol" w:hAnsi="Symbol" w:hint="default"/>
      </w:rPr>
    </w:lvl>
    <w:lvl w:ilvl="7" w:tplc="04070003" w:tentative="1">
      <w:start w:val="1"/>
      <w:numFmt w:val="bullet"/>
      <w:lvlText w:val="o"/>
      <w:lvlJc w:val="left"/>
      <w:pPr>
        <w:tabs>
          <w:tab w:val="num" w:pos="7549"/>
        </w:tabs>
        <w:ind w:left="7549" w:hanging="360"/>
      </w:pPr>
      <w:rPr>
        <w:rFonts w:ascii="Courier New" w:hAnsi="Courier New" w:hint="default"/>
      </w:rPr>
    </w:lvl>
    <w:lvl w:ilvl="8" w:tplc="04070005" w:tentative="1">
      <w:start w:val="1"/>
      <w:numFmt w:val="bullet"/>
      <w:lvlText w:val=""/>
      <w:lvlJc w:val="left"/>
      <w:pPr>
        <w:tabs>
          <w:tab w:val="num" w:pos="8269"/>
        </w:tabs>
        <w:ind w:left="8269" w:hanging="360"/>
      </w:pPr>
      <w:rPr>
        <w:rFonts w:ascii="Wingdings" w:hAnsi="Wingdings" w:hint="default"/>
      </w:rPr>
    </w:lvl>
  </w:abstractNum>
  <w:abstractNum w:abstractNumId="28" w15:restartNumberingAfterBreak="0">
    <w:nsid w:val="79D407E5"/>
    <w:multiLevelType w:val="hybridMultilevel"/>
    <w:tmpl w:val="030C5C86"/>
    <w:lvl w:ilvl="0" w:tplc="A672CE1A">
      <w:start w:val="1"/>
      <w:numFmt w:val="bullet"/>
      <w:lvlText w:val="-"/>
      <w:lvlJc w:val="left"/>
      <w:pPr>
        <w:ind w:left="2485" w:hanging="360"/>
      </w:pPr>
      <w:rPr>
        <w:rFonts w:ascii="Arial" w:hAnsi="Arial" w:hint="default"/>
      </w:rPr>
    </w:lvl>
    <w:lvl w:ilvl="1" w:tplc="04070003">
      <w:start w:val="1"/>
      <w:numFmt w:val="bullet"/>
      <w:lvlText w:val="o"/>
      <w:lvlJc w:val="left"/>
      <w:pPr>
        <w:tabs>
          <w:tab w:val="num" w:pos="2149"/>
        </w:tabs>
        <w:ind w:left="2149" w:hanging="360"/>
      </w:pPr>
      <w:rPr>
        <w:rFonts w:ascii="Courier New" w:hAnsi="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16cid:durableId="610865856">
    <w:abstractNumId w:val="17"/>
  </w:num>
  <w:num w:numId="2" w16cid:durableId="933782557">
    <w:abstractNumId w:val="18"/>
  </w:num>
  <w:num w:numId="3" w16cid:durableId="1810895756">
    <w:abstractNumId w:val="22"/>
  </w:num>
  <w:num w:numId="4" w16cid:durableId="187528191">
    <w:abstractNumId w:val="10"/>
  </w:num>
  <w:num w:numId="5" w16cid:durableId="586035968">
    <w:abstractNumId w:val="25"/>
  </w:num>
  <w:num w:numId="6" w16cid:durableId="1401446530">
    <w:abstractNumId w:val="3"/>
  </w:num>
  <w:num w:numId="7" w16cid:durableId="1662076381">
    <w:abstractNumId w:val="19"/>
  </w:num>
  <w:num w:numId="8" w16cid:durableId="615330929">
    <w:abstractNumId w:val="1"/>
  </w:num>
  <w:num w:numId="9" w16cid:durableId="1680038599">
    <w:abstractNumId w:val="20"/>
  </w:num>
  <w:num w:numId="10" w16cid:durableId="1768848425">
    <w:abstractNumId w:val="11"/>
  </w:num>
  <w:num w:numId="11" w16cid:durableId="1693998243">
    <w:abstractNumId w:val="16"/>
  </w:num>
  <w:num w:numId="12" w16cid:durableId="1479305166">
    <w:abstractNumId w:val="13"/>
  </w:num>
  <w:num w:numId="13" w16cid:durableId="475879284">
    <w:abstractNumId w:val="23"/>
  </w:num>
  <w:num w:numId="14" w16cid:durableId="94401995">
    <w:abstractNumId w:val="0"/>
  </w:num>
  <w:num w:numId="15" w16cid:durableId="462307527">
    <w:abstractNumId w:val="26"/>
  </w:num>
  <w:num w:numId="16" w16cid:durableId="649752599">
    <w:abstractNumId w:val="28"/>
  </w:num>
  <w:num w:numId="17" w16cid:durableId="1424758776">
    <w:abstractNumId w:val="27"/>
  </w:num>
  <w:num w:numId="18" w16cid:durableId="363554664">
    <w:abstractNumId w:val="2"/>
  </w:num>
  <w:num w:numId="19" w16cid:durableId="775253075">
    <w:abstractNumId w:val="8"/>
  </w:num>
  <w:num w:numId="20" w16cid:durableId="338386439">
    <w:abstractNumId w:val="12"/>
  </w:num>
  <w:num w:numId="21" w16cid:durableId="1003628193">
    <w:abstractNumId w:val="24"/>
  </w:num>
  <w:num w:numId="22" w16cid:durableId="191498986">
    <w:abstractNumId w:val="14"/>
  </w:num>
  <w:num w:numId="23" w16cid:durableId="617643984">
    <w:abstractNumId w:val="6"/>
  </w:num>
  <w:num w:numId="24" w16cid:durableId="883718725">
    <w:abstractNumId w:val="5"/>
  </w:num>
  <w:num w:numId="25" w16cid:durableId="358434652">
    <w:abstractNumId w:val="4"/>
  </w:num>
  <w:num w:numId="26" w16cid:durableId="1724016442">
    <w:abstractNumId w:val="7"/>
  </w:num>
  <w:num w:numId="27" w16cid:durableId="591398879">
    <w:abstractNumId w:val="9"/>
  </w:num>
  <w:num w:numId="28" w16cid:durableId="1950115714">
    <w:abstractNumId w:val="21"/>
  </w:num>
  <w:num w:numId="29" w16cid:durableId="1732463130">
    <w:abstractNumId w:val="15"/>
  </w:num>
  <w:num w:numId="30" w16cid:durableId="101801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8C4"/>
    <w:rsid w:val="0000693A"/>
    <w:rsid w:val="00006980"/>
    <w:rsid w:val="00011076"/>
    <w:rsid w:val="00011830"/>
    <w:rsid w:val="000145B8"/>
    <w:rsid w:val="0001732C"/>
    <w:rsid w:val="00024CA2"/>
    <w:rsid w:val="00035596"/>
    <w:rsid w:val="00044650"/>
    <w:rsid w:val="00044794"/>
    <w:rsid w:val="00053FD9"/>
    <w:rsid w:val="0005415F"/>
    <w:rsid w:val="00056381"/>
    <w:rsid w:val="00060A75"/>
    <w:rsid w:val="00070A81"/>
    <w:rsid w:val="00071864"/>
    <w:rsid w:val="00074505"/>
    <w:rsid w:val="0007697A"/>
    <w:rsid w:val="00077A4B"/>
    <w:rsid w:val="00081D52"/>
    <w:rsid w:val="00084D2F"/>
    <w:rsid w:val="00086DDD"/>
    <w:rsid w:val="000A1EAD"/>
    <w:rsid w:val="000A44E9"/>
    <w:rsid w:val="000B1E56"/>
    <w:rsid w:val="000B4277"/>
    <w:rsid w:val="000D2AB9"/>
    <w:rsid w:val="000D420E"/>
    <w:rsid w:val="000E00B3"/>
    <w:rsid w:val="000E0CCE"/>
    <w:rsid w:val="000E4C36"/>
    <w:rsid w:val="000F0799"/>
    <w:rsid w:val="000F7E53"/>
    <w:rsid w:val="0010062A"/>
    <w:rsid w:val="0010584C"/>
    <w:rsid w:val="00106926"/>
    <w:rsid w:val="00106940"/>
    <w:rsid w:val="00107E91"/>
    <w:rsid w:val="00110BE7"/>
    <w:rsid w:val="0011148F"/>
    <w:rsid w:val="001133A4"/>
    <w:rsid w:val="00116952"/>
    <w:rsid w:val="00116DD4"/>
    <w:rsid w:val="00132628"/>
    <w:rsid w:val="0013375D"/>
    <w:rsid w:val="00133A8D"/>
    <w:rsid w:val="001359A7"/>
    <w:rsid w:val="00136E81"/>
    <w:rsid w:val="0014140B"/>
    <w:rsid w:val="00145D2F"/>
    <w:rsid w:val="00146436"/>
    <w:rsid w:val="00153234"/>
    <w:rsid w:val="00154B80"/>
    <w:rsid w:val="00154BB2"/>
    <w:rsid w:val="00155ECF"/>
    <w:rsid w:val="00163050"/>
    <w:rsid w:val="00165362"/>
    <w:rsid w:val="001654AE"/>
    <w:rsid w:val="00165777"/>
    <w:rsid w:val="00166026"/>
    <w:rsid w:val="00166AD9"/>
    <w:rsid w:val="001672BA"/>
    <w:rsid w:val="001710E5"/>
    <w:rsid w:val="00173F1D"/>
    <w:rsid w:val="00176AF0"/>
    <w:rsid w:val="001905A4"/>
    <w:rsid w:val="001927EA"/>
    <w:rsid w:val="00193045"/>
    <w:rsid w:val="00195424"/>
    <w:rsid w:val="00195552"/>
    <w:rsid w:val="00196CB7"/>
    <w:rsid w:val="001A1610"/>
    <w:rsid w:val="001A1963"/>
    <w:rsid w:val="001A2245"/>
    <w:rsid w:val="001A434C"/>
    <w:rsid w:val="001B0ABF"/>
    <w:rsid w:val="001B0FC8"/>
    <w:rsid w:val="001C515B"/>
    <w:rsid w:val="001C66D8"/>
    <w:rsid w:val="001D0795"/>
    <w:rsid w:val="001D13DC"/>
    <w:rsid w:val="001D1EB5"/>
    <w:rsid w:val="001D3700"/>
    <w:rsid w:val="001D38F3"/>
    <w:rsid w:val="001D451A"/>
    <w:rsid w:val="001D5637"/>
    <w:rsid w:val="001D697D"/>
    <w:rsid w:val="001E0A19"/>
    <w:rsid w:val="001E42AD"/>
    <w:rsid w:val="00210DBC"/>
    <w:rsid w:val="00212E68"/>
    <w:rsid w:val="00215B9D"/>
    <w:rsid w:val="00216A71"/>
    <w:rsid w:val="002226CC"/>
    <w:rsid w:val="00223BFB"/>
    <w:rsid w:val="0022460C"/>
    <w:rsid w:val="0022568D"/>
    <w:rsid w:val="00226357"/>
    <w:rsid w:val="002267C9"/>
    <w:rsid w:val="002420E5"/>
    <w:rsid w:val="002426EA"/>
    <w:rsid w:val="00252E64"/>
    <w:rsid w:val="00255F01"/>
    <w:rsid w:val="0026011F"/>
    <w:rsid w:val="002637FE"/>
    <w:rsid w:val="00264312"/>
    <w:rsid w:val="00265B6C"/>
    <w:rsid w:val="002667FB"/>
    <w:rsid w:val="00267A24"/>
    <w:rsid w:val="00267FFC"/>
    <w:rsid w:val="002708C8"/>
    <w:rsid w:val="00271FA3"/>
    <w:rsid w:val="002841A1"/>
    <w:rsid w:val="00284924"/>
    <w:rsid w:val="00286A31"/>
    <w:rsid w:val="0029045E"/>
    <w:rsid w:val="00297469"/>
    <w:rsid w:val="002A1E66"/>
    <w:rsid w:val="002A2398"/>
    <w:rsid w:val="002A6916"/>
    <w:rsid w:val="002B03F6"/>
    <w:rsid w:val="002B12CF"/>
    <w:rsid w:val="002B5432"/>
    <w:rsid w:val="002C073C"/>
    <w:rsid w:val="002C382B"/>
    <w:rsid w:val="002C5CAA"/>
    <w:rsid w:val="002D3AD4"/>
    <w:rsid w:val="002E028A"/>
    <w:rsid w:val="002E1B2A"/>
    <w:rsid w:val="002E6A3C"/>
    <w:rsid w:val="002F086F"/>
    <w:rsid w:val="002F28F5"/>
    <w:rsid w:val="002F3B3C"/>
    <w:rsid w:val="002F5404"/>
    <w:rsid w:val="00305916"/>
    <w:rsid w:val="00312898"/>
    <w:rsid w:val="0031356C"/>
    <w:rsid w:val="00315647"/>
    <w:rsid w:val="003157C7"/>
    <w:rsid w:val="0031679B"/>
    <w:rsid w:val="003176CD"/>
    <w:rsid w:val="0032005C"/>
    <w:rsid w:val="00321B16"/>
    <w:rsid w:val="003223C6"/>
    <w:rsid w:val="00322D90"/>
    <w:rsid w:val="00324819"/>
    <w:rsid w:val="00334CD1"/>
    <w:rsid w:val="00334ED3"/>
    <w:rsid w:val="003362AF"/>
    <w:rsid w:val="003404B2"/>
    <w:rsid w:val="00347A9A"/>
    <w:rsid w:val="00351A4F"/>
    <w:rsid w:val="003525D9"/>
    <w:rsid w:val="00354D20"/>
    <w:rsid w:val="00370BEC"/>
    <w:rsid w:val="00372E80"/>
    <w:rsid w:val="0037344E"/>
    <w:rsid w:val="0037466D"/>
    <w:rsid w:val="00385E5F"/>
    <w:rsid w:val="00390EA4"/>
    <w:rsid w:val="00394876"/>
    <w:rsid w:val="003A071B"/>
    <w:rsid w:val="003A4A47"/>
    <w:rsid w:val="003A5F7A"/>
    <w:rsid w:val="003A7E30"/>
    <w:rsid w:val="003A7E8F"/>
    <w:rsid w:val="003B02F8"/>
    <w:rsid w:val="003B4A5E"/>
    <w:rsid w:val="003B7347"/>
    <w:rsid w:val="003C05D8"/>
    <w:rsid w:val="003C0FE1"/>
    <w:rsid w:val="003C2BAF"/>
    <w:rsid w:val="003C2FAB"/>
    <w:rsid w:val="003C7943"/>
    <w:rsid w:val="003E55B9"/>
    <w:rsid w:val="003E57A6"/>
    <w:rsid w:val="003E6C3E"/>
    <w:rsid w:val="003F0A59"/>
    <w:rsid w:val="003F222C"/>
    <w:rsid w:val="003F55CC"/>
    <w:rsid w:val="003F700F"/>
    <w:rsid w:val="003F7A37"/>
    <w:rsid w:val="00400F8A"/>
    <w:rsid w:val="0040152F"/>
    <w:rsid w:val="004016EE"/>
    <w:rsid w:val="00402DBB"/>
    <w:rsid w:val="00404412"/>
    <w:rsid w:val="0040579F"/>
    <w:rsid w:val="00405B21"/>
    <w:rsid w:val="0040666A"/>
    <w:rsid w:val="00410C1A"/>
    <w:rsid w:val="00412C3A"/>
    <w:rsid w:val="0041566C"/>
    <w:rsid w:val="004250F0"/>
    <w:rsid w:val="00430187"/>
    <w:rsid w:val="004341F7"/>
    <w:rsid w:val="00440688"/>
    <w:rsid w:val="00446450"/>
    <w:rsid w:val="00447B16"/>
    <w:rsid w:val="00447BEA"/>
    <w:rsid w:val="00450C55"/>
    <w:rsid w:val="00450F42"/>
    <w:rsid w:val="00452A2B"/>
    <w:rsid w:val="00453BE5"/>
    <w:rsid w:val="00453E7D"/>
    <w:rsid w:val="004613CF"/>
    <w:rsid w:val="00465589"/>
    <w:rsid w:val="0047144C"/>
    <w:rsid w:val="0047216F"/>
    <w:rsid w:val="0047220B"/>
    <w:rsid w:val="00472AB2"/>
    <w:rsid w:val="0047470D"/>
    <w:rsid w:val="0047708A"/>
    <w:rsid w:val="0048302C"/>
    <w:rsid w:val="00484990"/>
    <w:rsid w:val="00495109"/>
    <w:rsid w:val="004A0176"/>
    <w:rsid w:val="004A6301"/>
    <w:rsid w:val="004A633C"/>
    <w:rsid w:val="004A7A38"/>
    <w:rsid w:val="004B030A"/>
    <w:rsid w:val="004B0A4F"/>
    <w:rsid w:val="004B2117"/>
    <w:rsid w:val="004B24B2"/>
    <w:rsid w:val="004B71B2"/>
    <w:rsid w:val="004C0505"/>
    <w:rsid w:val="004C111D"/>
    <w:rsid w:val="004C2EEF"/>
    <w:rsid w:val="004C3CA4"/>
    <w:rsid w:val="004D797F"/>
    <w:rsid w:val="004E2460"/>
    <w:rsid w:val="004E3E05"/>
    <w:rsid w:val="004E6170"/>
    <w:rsid w:val="004E6BF4"/>
    <w:rsid w:val="004E6E55"/>
    <w:rsid w:val="004F003C"/>
    <w:rsid w:val="004F0FA1"/>
    <w:rsid w:val="004F2514"/>
    <w:rsid w:val="004F5752"/>
    <w:rsid w:val="004F5A9C"/>
    <w:rsid w:val="00504739"/>
    <w:rsid w:val="0050651E"/>
    <w:rsid w:val="00510F2C"/>
    <w:rsid w:val="00515068"/>
    <w:rsid w:val="00516CB0"/>
    <w:rsid w:val="00522178"/>
    <w:rsid w:val="00526F2D"/>
    <w:rsid w:val="00534394"/>
    <w:rsid w:val="00536530"/>
    <w:rsid w:val="00542DEE"/>
    <w:rsid w:val="005461B3"/>
    <w:rsid w:val="005533C1"/>
    <w:rsid w:val="00553622"/>
    <w:rsid w:val="00555654"/>
    <w:rsid w:val="00556920"/>
    <w:rsid w:val="00561E3B"/>
    <w:rsid w:val="005620B5"/>
    <w:rsid w:val="0056566A"/>
    <w:rsid w:val="00567638"/>
    <w:rsid w:val="005714E7"/>
    <w:rsid w:val="00576B68"/>
    <w:rsid w:val="00577339"/>
    <w:rsid w:val="00583F21"/>
    <w:rsid w:val="0059067C"/>
    <w:rsid w:val="0059206C"/>
    <w:rsid w:val="00597705"/>
    <w:rsid w:val="005A248C"/>
    <w:rsid w:val="005A5330"/>
    <w:rsid w:val="005A70AC"/>
    <w:rsid w:val="005A7CE7"/>
    <w:rsid w:val="005B2A6E"/>
    <w:rsid w:val="005B34CD"/>
    <w:rsid w:val="005B4925"/>
    <w:rsid w:val="005B7BAD"/>
    <w:rsid w:val="005B7E87"/>
    <w:rsid w:val="005C0003"/>
    <w:rsid w:val="005C0964"/>
    <w:rsid w:val="005D03A3"/>
    <w:rsid w:val="005D1027"/>
    <w:rsid w:val="005D1E6A"/>
    <w:rsid w:val="005D37CF"/>
    <w:rsid w:val="005D6E2C"/>
    <w:rsid w:val="005E1072"/>
    <w:rsid w:val="005E1D92"/>
    <w:rsid w:val="005E2F02"/>
    <w:rsid w:val="005E6B83"/>
    <w:rsid w:val="005E7190"/>
    <w:rsid w:val="005F313E"/>
    <w:rsid w:val="005F3D54"/>
    <w:rsid w:val="00604C95"/>
    <w:rsid w:val="00616017"/>
    <w:rsid w:val="0062389F"/>
    <w:rsid w:val="00643090"/>
    <w:rsid w:val="00647377"/>
    <w:rsid w:val="0065145A"/>
    <w:rsid w:val="006529E2"/>
    <w:rsid w:val="00652FB8"/>
    <w:rsid w:val="0065417F"/>
    <w:rsid w:val="00654A5D"/>
    <w:rsid w:val="00656744"/>
    <w:rsid w:val="006657F9"/>
    <w:rsid w:val="0067298E"/>
    <w:rsid w:val="006765AC"/>
    <w:rsid w:val="00680FD7"/>
    <w:rsid w:val="006872F2"/>
    <w:rsid w:val="00687668"/>
    <w:rsid w:val="006946E2"/>
    <w:rsid w:val="00695793"/>
    <w:rsid w:val="0069739F"/>
    <w:rsid w:val="006B1A30"/>
    <w:rsid w:val="006B3565"/>
    <w:rsid w:val="006B359C"/>
    <w:rsid w:val="006B62CC"/>
    <w:rsid w:val="006C4284"/>
    <w:rsid w:val="006D4BC2"/>
    <w:rsid w:val="006E1C3E"/>
    <w:rsid w:val="006E7580"/>
    <w:rsid w:val="006F1493"/>
    <w:rsid w:val="006F5595"/>
    <w:rsid w:val="006F5BF3"/>
    <w:rsid w:val="006F64D9"/>
    <w:rsid w:val="00700013"/>
    <w:rsid w:val="007026D1"/>
    <w:rsid w:val="0070325F"/>
    <w:rsid w:val="007067B6"/>
    <w:rsid w:val="00710004"/>
    <w:rsid w:val="00712220"/>
    <w:rsid w:val="007125E8"/>
    <w:rsid w:val="00713180"/>
    <w:rsid w:val="0071738E"/>
    <w:rsid w:val="00721D84"/>
    <w:rsid w:val="0072769B"/>
    <w:rsid w:val="00736980"/>
    <w:rsid w:val="00737530"/>
    <w:rsid w:val="0074036D"/>
    <w:rsid w:val="0074205A"/>
    <w:rsid w:val="007434F8"/>
    <w:rsid w:val="00743B2E"/>
    <w:rsid w:val="00746F09"/>
    <w:rsid w:val="00747362"/>
    <w:rsid w:val="00747E28"/>
    <w:rsid w:val="0075044B"/>
    <w:rsid w:val="00750BAF"/>
    <w:rsid w:val="00751A5F"/>
    <w:rsid w:val="0075355C"/>
    <w:rsid w:val="007547D1"/>
    <w:rsid w:val="00761F2C"/>
    <w:rsid w:val="00766668"/>
    <w:rsid w:val="00777076"/>
    <w:rsid w:val="0078771E"/>
    <w:rsid w:val="00791C1B"/>
    <w:rsid w:val="007938FA"/>
    <w:rsid w:val="007A10D4"/>
    <w:rsid w:val="007A4FEC"/>
    <w:rsid w:val="007A7135"/>
    <w:rsid w:val="007B338A"/>
    <w:rsid w:val="007B4455"/>
    <w:rsid w:val="007B6EC8"/>
    <w:rsid w:val="007C0EF5"/>
    <w:rsid w:val="007C5AB5"/>
    <w:rsid w:val="007D14D4"/>
    <w:rsid w:val="007D68F2"/>
    <w:rsid w:val="007D7EEC"/>
    <w:rsid w:val="007D7F2B"/>
    <w:rsid w:val="007E2CDB"/>
    <w:rsid w:val="007F01B7"/>
    <w:rsid w:val="007F19A5"/>
    <w:rsid w:val="007F342C"/>
    <w:rsid w:val="007F5F7C"/>
    <w:rsid w:val="007F714C"/>
    <w:rsid w:val="00801D3C"/>
    <w:rsid w:val="00805DD7"/>
    <w:rsid w:val="008100CC"/>
    <w:rsid w:val="00813170"/>
    <w:rsid w:val="00816B86"/>
    <w:rsid w:val="008173B2"/>
    <w:rsid w:val="00824C04"/>
    <w:rsid w:val="00825CB9"/>
    <w:rsid w:val="008324AE"/>
    <w:rsid w:val="00834C21"/>
    <w:rsid w:val="0084298F"/>
    <w:rsid w:val="00844004"/>
    <w:rsid w:val="00853AFD"/>
    <w:rsid w:val="0085736E"/>
    <w:rsid w:val="00863310"/>
    <w:rsid w:val="008640D0"/>
    <w:rsid w:val="00874110"/>
    <w:rsid w:val="00877F57"/>
    <w:rsid w:val="00882BF6"/>
    <w:rsid w:val="008850C8"/>
    <w:rsid w:val="00891AAC"/>
    <w:rsid w:val="00891C3C"/>
    <w:rsid w:val="00892803"/>
    <w:rsid w:val="00897EC4"/>
    <w:rsid w:val="00897ECF"/>
    <w:rsid w:val="008A5944"/>
    <w:rsid w:val="008A6506"/>
    <w:rsid w:val="008B1DCE"/>
    <w:rsid w:val="008B3B80"/>
    <w:rsid w:val="008C0070"/>
    <w:rsid w:val="008C1E2E"/>
    <w:rsid w:val="008C2FF3"/>
    <w:rsid w:val="008C523B"/>
    <w:rsid w:val="008E0F28"/>
    <w:rsid w:val="008E2A7D"/>
    <w:rsid w:val="008F1BF0"/>
    <w:rsid w:val="008F2F08"/>
    <w:rsid w:val="00900CE7"/>
    <w:rsid w:val="00903D54"/>
    <w:rsid w:val="00904210"/>
    <w:rsid w:val="00905186"/>
    <w:rsid w:val="00913A98"/>
    <w:rsid w:val="00922084"/>
    <w:rsid w:val="009241C0"/>
    <w:rsid w:val="009243D7"/>
    <w:rsid w:val="009366C1"/>
    <w:rsid w:val="009375AF"/>
    <w:rsid w:val="00944A30"/>
    <w:rsid w:val="00944A95"/>
    <w:rsid w:val="00950A04"/>
    <w:rsid w:val="00954690"/>
    <w:rsid w:val="00954CB2"/>
    <w:rsid w:val="00960FBB"/>
    <w:rsid w:val="00962603"/>
    <w:rsid w:val="00964955"/>
    <w:rsid w:val="009703EA"/>
    <w:rsid w:val="009710A1"/>
    <w:rsid w:val="0098208D"/>
    <w:rsid w:val="00986855"/>
    <w:rsid w:val="0099233E"/>
    <w:rsid w:val="009942A1"/>
    <w:rsid w:val="009944E5"/>
    <w:rsid w:val="00995C45"/>
    <w:rsid w:val="009A00B3"/>
    <w:rsid w:val="009A0894"/>
    <w:rsid w:val="009A682B"/>
    <w:rsid w:val="009B14E7"/>
    <w:rsid w:val="009B6609"/>
    <w:rsid w:val="009C4045"/>
    <w:rsid w:val="009C43E8"/>
    <w:rsid w:val="009D29D6"/>
    <w:rsid w:val="009D4793"/>
    <w:rsid w:val="009D4ED3"/>
    <w:rsid w:val="009D6A93"/>
    <w:rsid w:val="009E3D13"/>
    <w:rsid w:val="009E699C"/>
    <w:rsid w:val="009F49D2"/>
    <w:rsid w:val="009F549B"/>
    <w:rsid w:val="00A0436D"/>
    <w:rsid w:val="00A047B5"/>
    <w:rsid w:val="00A07138"/>
    <w:rsid w:val="00A163A9"/>
    <w:rsid w:val="00A16E9E"/>
    <w:rsid w:val="00A30282"/>
    <w:rsid w:val="00A3041D"/>
    <w:rsid w:val="00A4133F"/>
    <w:rsid w:val="00A42467"/>
    <w:rsid w:val="00A44D22"/>
    <w:rsid w:val="00A527B0"/>
    <w:rsid w:val="00A5354F"/>
    <w:rsid w:val="00A57863"/>
    <w:rsid w:val="00A6202D"/>
    <w:rsid w:val="00A62FB1"/>
    <w:rsid w:val="00A65414"/>
    <w:rsid w:val="00A655DC"/>
    <w:rsid w:val="00A75B05"/>
    <w:rsid w:val="00A767BF"/>
    <w:rsid w:val="00A81446"/>
    <w:rsid w:val="00A863A7"/>
    <w:rsid w:val="00A94554"/>
    <w:rsid w:val="00AA09CE"/>
    <w:rsid w:val="00AA1A62"/>
    <w:rsid w:val="00AA413C"/>
    <w:rsid w:val="00AA5A17"/>
    <w:rsid w:val="00AA7884"/>
    <w:rsid w:val="00AB4C79"/>
    <w:rsid w:val="00AB712D"/>
    <w:rsid w:val="00AC1E11"/>
    <w:rsid w:val="00AD03AA"/>
    <w:rsid w:val="00AE2BD2"/>
    <w:rsid w:val="00AE4AFA"/>
    <w:rsid w:val="00AE4CF5"/>
    <w:rsid w:val="00AF2CF7"/>
    <w:rsid w:val="00B05AA1"/>
    <w:rsid w:val="00B2388A"/>
    <w:rsid w:val="00B378D1"/>
    <w:rsid w:val="00B403B1"/>
    <w:rsid w:val="00B422D4"/>
    <w:rsid w:val="00B434CE"/>
    <w:rsid w:val="00B50018"/>
    <w:rsid w:val="00B62BDB"/>
    <w:rsid w:val="00B63487"/>
    <w:rsid w:val="00B70FE0"/>
    <w:rsid w:val="00B71F88"/>
    <w:rsid w:val="00B76A82"/>
    <w:rsid w:val="00B77287"/>
    <w:rsid w:val="00B807E6"/>
    <w:rsid w:val="00B83170"/>
    <w:rsid w:val="00B84E96"/>
    <w:rsid w:val="00B8701D"/>
    <w:rsid w:val="00B94585"/>
    <w:rsid w:val="00BA02D9"/>
    <w:rsid w:val="00BA4DD1"/>
    <w:rsid w:val="00BB42FC"/>
    <w:rsid w:val="00BC1B33"/>
    <w:rsid w:val="00BC6BB2"/>
    <w:rsid w:val="00BC75F8"/>
    <w:rsid w:val="00BD02B9"/>
    <w:rsid w:val="00BD18D2"/>
    <w:rsid w:val="00BD4D05"/>
    <w:rsid w:val="00BE393E"/>
    <w:rsid w:val="00BE6685"/>
    <w:rsid w:val="00BF000C"/>
    <w:rsid w:val="00BF56E7"/>
    <w:rsid w:val="00BF574F"/>
    <w:rsid w:val="00C05CA2"/>
    <w:rsid w:val="00C079E9"/>
    <w:rsid w:val="00C103E3"/>
    <w:rsid w:val="00C15313"/>
    <w:rsid w:val="00C167E7"/>
    <w:rsid w:val="00C232F0"/>
    <w:rsid w:val="00C23F6A"/>
    <w:rsid w:val="00C26A3F"/>
    <w:rsid w:val="00C44831"/>
    <w:rsid w:val="00C55B8C"/>
    <w:rsid w:val="00C55F8E"/>
    <w:rsid w:val="00C6187B"/>
    <w:rsid w:val="00C6262A"/>
    <w:rsid w:val="00C65B29"/>
    <w:rsid w:val="00C66FE9"/>
    <w:rsid w:val="00C72073"/>
    <w:rsid w:val="00C73347"/>
    <w:rsid w:val="00C85268"/>
    <w:rsid w:val="00C85703"/>
    <w:rsid w:val="00C9256F"/>
    <w:rsid w:val="00C94A3A"/>
    <w:rsid w:val="00CA100F"/>
    <w:rsid w:val="00CA5161"/>
    <w:rsid w:val="00CB30CB"/>
    <w:rsid w:val="00CB42F5"/>
    <w:rsid w:val="00CB5D15"/>
    <w:rsid w:val="00CB63D9"/>
    <w:rsid w:val="00CC2788"/>
    <w:rsid w:val="00CC39F9"/>
    <w:rsid w:val="00CC4468"/>
    <w:rsid w:val="00CC6714"/>
    <w:rsid w:val="00CC7383"/>
    <w:rsid w:val="00CC7627"/>
    <w:rsid w:val="00CC778A"/>
    <w:rsid w:val="00CD232F"/>
    <w:rsid w:val="00CF7386"/>
    <w:rsid w:val="00D012B0"/>
    <w:rsid w:val="00D01930"/>
    <w:rsid w:val="00D02D40"/>
    <w:rsid w:val="00D06453"/>
    <w:rsid w:val="00D06B2E"/>
    <w:rsid w:val="00D1708A"/>
    <w:rsid w:val="00D23593"/>
    <w:rsid w:val="00D25307"/>
    <w:rsid w:val="00D25A73"/>
    <w:rsid w:val="00D26873"/>
    <w:rsid w:val="00D3758D"/>
    <w:rsid w:val="00D377BD"/>
    <w:rsid w:val="00D37D2C"/>
    <w:rsid w:val="00D42F4F"/>
    <w:rsid w:val="00D431E8"/>
    <w:rsid w:val="00D46FE5"/>
    <w:rsid w:val="00D50B4E"/>
    <w:rsid w:val="00D5505A"/>
    <w:rsid w:val="00D6047A"/>
    <w:rsid w:val="00D611B1"/>
    <w:rsid w:val="00D668ED"/>
    <w:rsid w:val="00D717C0"/>
    <w:rsid w:val="00D82398"/>
    <w:rsid w:val="00D8271D"/>
    <w:rsid w:val="00D827FA"/>
    <w:rsid w:val="00D83402"/>
    <w:rsid w:val="00D83419"/>
    <w:rsid w:val="00D83629"/>
    <w:rsid w:val="00D84E5E"/>
    <w:rsid w:val="00D859B9"/>
    <w:rsid w:val="00D93100"/>
    <w:rsid w:val="00D96943"/>
    <w:rsid w:val="00D970A3"/>
    <w:rsid w:val="00DA347E"/>
    <w:rsid w:val="00DA6138"/>
    <w:rsid w:val="00DA659F"/>
    <w:rsid w:val="00DA7C7E"/>
    <w:rsid w:val="00DB40BC"/>
    <w:rsid w:val="00DC1D10"/>
    <w:rsid w:val="00DC6842"/>
    <w:rsid w:val="00DD01FE"/>
    <w:rsid w:val="00DD585E"/>
    <w:rsid w:val="00DD5E97"/>
    <w:rsid w:val="00DD726D"/>
    <w:rsid w:val="00DD7C26"/>
    <w:rsid w:val="00DE3185"/>
    <w:rsid w:val="00DE58C9"/>
    <w:rsid w:val="00DE6AFD"/>
    <w:rsid w:val="00DF2324"/>
    <w:rsid w:val="00DF390A"/>
    <w:rsid w:val="00DF453D"/>
    <w:rsid w:val="00DF51B7"/>
    <w:rsid w:val="00E03BE0"/>
    <w:rsid w:val="00E11877"/>
    <w:rsid w:val="00E2274B"/>
    <w:rsid w:val="00E25B27"/>
    <w:rsid w:val="00E43A78"/>
    <w:rsid w:val="00E44115"/>
    <w:rsid w:val="00E44354"/>
    <w:rsid w:val="00E47185"/>
    <w:rsid w:val="00E538A2"/>
    <w:rsid w:val="00E57A3D"/>
    <w:rsid w:val="00E57CDD"/>
    <w:rsid w:val="00E60B33"/>
    <w:rsid w:val="00E665C7"/>
    <w:rsid w:val="00E66895"/>
    <w:rsid w:val="00E674C5"/>
    <w:rsid w:val="00E718D4"/>
    <w:rsid w:val="00E7636B"/>
    <w:rsid w:val="00E80ACC"/>
    <w:rsid w:val="00E8170D"/>
    <w:rsid w:val="00E83BA4"/>
    <w:rsid w:val="00E86C0F"/>
    <w:rsid w:val="00E93A06"/>
    <w:rsid w:val="00E9636E"/>
    <w:rsid w:val="00E968A1"/>
    <w:rsid w:val="00E97CDB"/>
    <w:rsid w:val="00EA3422"/>
    <w:rsid w:val="00EA4D46"/>
    <w:rsid w:val="00EA5D37"/>
    <w:rsid w:val="00EA6A36"/>
    <w:rsid w:val="00EB11BC"/>
    <w:rsid w:val="00EC6462"/>
    <w:rsid w:val="00ED1123"/>
    <w:rsid w:val="00ED31BE"/>
    <w:rsid w:val="00ED623E"/>
    <w:rsid w:val="00EE1BB0"/>
    <w:rsid w:val="00EF2385"/>
    <w:rsid w:val="00EF570F"/>
    <w:rsid w:val="00F00DF5"/>
    <w:rsid w:val="00F05465"/>
    <w:rsid w:val="00F05D89"/>
    <w:rsid w:val="00F07A46"/>
    <w:rsid w:val="00F13D5F"/>
    <w:rsid w:val="00F146F9"/>
    <w:rsid w:val="00F15370"/>
    <w:rsid w:val="00F15F42"/>
    <w:rsid w:val="00F246D2"/>
    <w:rsid w:val="00F24AB9"/>
    <w:rsid w:val="00F25DE1"/>
    <w:rsid w:val="00F2762B"/>
    <w:rsid w:val="00F31D71"/>
    <w:rsid w:val="00F32F14"/>
    <w:rsid w:val="00F334BA"/>
    <w:rsid w:val="00F341DB"/>
    <w:rsid w:val="00F347E0"/>
    <w:rsid w:val="00F3573B"/>
    <w:rsid w:val="00F358C4"/>
    <w:rsid w:val="00F35962"/>
    <w:rsid w:val="00F35D4B"/>
    <w:rsid w:val="00F4130F"/>
    <w:rsid w:val="00F45915"/>
    <w:rsid w:val="00F466FA"/>
    <w:rsid w:val="00F476D9"/>
    <w:rsid w:val="00F52335"/>
    <w:rsid w:val="00F53280"/>
    <w:rsid w:val="00F55B15"/>
    <w:rsid w:val="00F57BD6"/>
    <w:rsid w:val="00F64734"/>
    <w:rsid w:val="00F658EC"/>
    <w:rsid w:val="00F7225C"/>
    <w:rsid w:val="00F764D1"/>
    <w:rsid w:val="00F77529"/>
    <w:rsid w:val="00F77732"/>
    <w:rsid w:val="00F77EEA"/>
    <w:rsid w:val="00F82E34"/>
    <w:rsid w:val="00F83684"/>
    <w:rsid w:val="00F848E9"/>
    <w:rsid w:val="00F87D7F"/>
    <w:rsid w:val="00F9014B"/>
    <w:rsid w:val="00F90AFB"/>
    <w:rsid w:val="00F935E2"/>
    <w:rsid w:val="00F960B5"/>
    <w:rsid w:val="00F974FE"/>
    <w:rsid w:val="00FA34C0"/>
    <w:rsid w:val="00FB3DE6"/>
    <w:rsid w:val="00FB6DB8"/>
    <w:rsid w:val="00FC4871"/>
    <w:rsid w:val="00FC6DAC"/>
    <w:rsid w:val="00FC7F31"/>
    <w:rsid w:val="00FD3801"/>
    <w:rsid w:val="00FD6A7C"/>
    <w:rsid w:val="00FD6FFF"/>
    <w:rsid w:val="00FE431D"/>
    <w:rsid w:val="00FF2A43"/>
    <w:rsid w:val="00FF2DBB"/>
    <w:rsid w:val="00FF6A6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F70F1E"/>
  <w15:docId w15:val="{979DD0A1-2EFC-444B-A91B-B45DAE89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F4"/>
    <w:pPr>
      <w:widowControl w:val="0"/>
      <w:ind w:left="709"/>
      <w:jc w:val="both"/>
    </w:pPr>
    <w:rPr>
      <w:rFonts w:ascii="Arial" w:hAnsi="Arial"/>
      <w:sz w:val="20"/>
      <w:lang w:eastAsia="en-US"/>
    </w:rPr>
  </w:style>
  <w:style w:type="paragraph" w:styleId="berschrift1">
    <w:name w:val="heading 1"/>
    <w:basedOn w:val="Standard"/>
    <w:next w:val="berschrift2"/>
    <w:link w:val="berschrift1Zchn"/>
    <w:uiPriority w:val="99"/>
    <w:qFormat/>
    <w:rsid w:val="004E6BF4"/>
    <w:pPr>
      <w:keepNext/>
      <w:widowControl/>
      <w:tabs>
        <w:tab w:val="num" w:pos="360"/>
      </w:tabs>
      <w:spacing w:before="360" w:after="240"/>
      <w:ind w:left="340" w:hanging="340"/>
      <w:outlineLvl w:val="0"/>
    </w:pPr>
    <w:rPr>
      <w:b/>
      <w:i/>
      <w:caps/>
      <w:sz w:val="28"/>
      <w:szCs w:val="20"/>
      <w:lang w:val="en-GB"/>
    </w:rPr>
  </w:style>
  <w:style w:type="paragraph" w:styleId="berschrift2">
    <w:name w:val="heading 2"/>
    <w:basedOn w:val="Standard"/>
    <w:next w:val="Standard"/>
    <w:link w:val="berschrift2Zchn"/>
    <w:uiPriority w:val="99"/>
    <w:qFormat/>
    <w:rsid w:val="004E6BF4"/>
    <w:pPr>
      <w:keepNext/>
      <w:widowControl/>
      <w:tabs>
        <w:tab w:val="left" w:pos="567"/>
      </w:tabs>
      <w:ind w:left="0"/>
      <w:jc w:val="left"/>
      <w:outlineLvl w:val="1"/>
    </w:pPr>
    <w:rPr>
      <w:i/>
      <w:iCs/>
      <w:szCs w:val="20"/>
      <w:u w:val="single"/>
      <w:lang w:eastAsia="de-DE"/>
    </w:rPr>
  </w:style>
  <w:style w:type="paragraph" w:styleId="berschrift3">
    <w:name w:val="heading 3"/>
    <w:basedOn w:val="berschrift1"/>
    <w:next w:val="Standard"/>
    <w:link w:val="berschrift3Zchn"/>
    <w:uiPriority w:val="99"/>
    <w:qFormat/>
    <w:rsid w:val="004E6BF4"/>
    <w:pPr>
      <w:tabs>
        <w:tab w:val="clear" w:pos="360"/>
        <w:tab w:val="left" w:pos="851"/>
        <w:tab w:val="num" w:pos="1559"/>
      </w:tabs>
      <w:spacing w:before="240" w:after="120"/>
      <w:ind w:left="1559" w:hanging="1559"/>
      <w:outlineLvl w:val="2"/>
    </w:pPr>
    <w:rPr>
      <w:b w:val="0"/>
      <w:caps w:val="0"/>
      <w:sz w:val="24"/>
    </w:rPr>
  </w:style>
  <w:style w:type="paragraph" w:styleId="berschrift4">
    <w:name w:val="heading 4"/>
    <w:basedOn w:val="berschrift3"/>
    <w:next w:val="Standard"/>
    <w:link w:val="berschrift4Zchn"/>
    <w:autoRedefine/>
    <w:uiPriority w:val="99"/>
    <w:qFormat/>
    <w:rsid w:val="004E6BF4"/>
    <w:pPr>
      <w:tabs>
        <w:tab w:val="clear" w:pos="851"/>
        <w:tab w:val="clear" w:pos="1559"/>
        <w:tab w:val="left" w:pos="992"/>
        <w:tab w:val="num" w:pos="2410"/>
      </w:tabs>
      <w:spacing w:after="240"/>
      <w:ind w:left="2410" w:hanging="2410"/>
      <w:outlineLvl w:val="3"/>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D82398"/>
    <w:rPr>
      <w:rFonts w:ascii="Cambria" w:hAnsi="Cambria" w:cs="Times New Roman"/>
      <w:b/>
      <w:bCs/>
      <w:kern w:val="32"/>
      <w:sz w:val="32"/>
      <w:szCs w:val="32"/>
      <w:lang w:eastAsia="en-US"/>
    </w:rPr>
  </w:style>
  <w:style w:type="character" w:customStyle="1" w:styleId="berschrift2Zchn">
    <w:name w:val="Überschrift 2 Zchn"/>
    <w:basedOn w:val="Absatz-Standardschriftart"/>
    <w:link w:val="berschrift2"/>
    <w:uiPriority w:val="99"/>
    <w:semiHidden/>
    <w:locked/>
    <w:rsid w:val="00D82398"/>
    <w:rPr>
      <w:rFonts w:ascii="Cambria" w:hAnsi="Cambria" w:cs="Times New Roman"/>
      <w:b/>
      <w:bCs/>
      <w:i/>
      <w:iCs/>
      <w:sz w:val="28"/>
      <w:szCs w:val="28"/>
      <w:lang w:eastAsia="en-US"/>
    </w:rPr>
  </w:style>
  <w:style w:type="character" w:customStyle="1" w:styleId="berschrift3Zchn">
    <w:name w:val="Überschrift 3 Zchn"/>
    <w:basedOn w:val="Absatz-Standardschriftart"/>
    <w:link w:val="berschrift3"/>
    <w:uiPriority w:val="99"/>
    <w:semiHidden/>
    <w:locked/>
    <w:rsid w:val="00D82398"/>
    <w:rPr>
      <w:rFonts w:ascii="Cambria" w:hAnsi="Cambria" w:cs="Times New Roman"/>
      <w:b/>
      <w:bCs/>
      <w:sz w:val="26"/>
      <w:szCs w:val="26"/>
      <w:lang w:eastAsia="en-US"/>
    </w:rPr>
  </w:style>
  <w:style w:type="character" w:customStyle="1" w:styleId="berschrift4Zchn">
    <w:name w:val="Überschrift 4 Zchn"/>
    <w:basedOn w:val="Absatz-Standardschriftart"/>
    <w:link w:val="berschrift4"/>
    <w:uiPriority w:val="99"/>
    <w:semiHidden/>
    <w:locked/>
    <w:rsid w:val="00D82398"/>
    <w:rPr>
      <w:rFonts w:ascii="Calibri" w:hAnsi="Calibri" w:cs="Times New Roman"/>
      <w:b/>
      <w:bCs/>
      <w:sz w:val="28"/>
      <w:szCs w:val="28"/>
      <w:lang w:eastAsia="en-US"/>
    </w:rPr>
  </w:style>
  <w:style w:type="character" w:styleId="Hyperlink">
    <w:name w:val="Hyperlink"/>
    <w:basedOn w:val="Absatz-Standardschriftart"/>
    <w:uiPriority w:val="99"/>
    <w:rsid w:val="004E6BF4"/>
    <w:rPr>
      <w:rFonts w:cs="Times New Roman"/>
      <w:color w:val="0000FF"/>
      <w:u w:val="single"/>
    </w:rPr>
  </w:style>
  <w:style w:type="paragraph" w:customStyle="1" w:styleId="Anhangstandard">
    <w:name w:val="Anhangstandard"/>
    <w:basedOn w:val="Standard"/>
    <w:qFormat/>
    <w:rsid w:val="004E6BF4"/>
    <w:pPr>
      <w:widowControl/>
      <w:ind w:left="0"/>
      <w:jc w:val="left"/>
    </w:pPr>
  </w:style>
  <w:style w:type="paragraph" w:customStyle="1" w:styleId="Anhangstandards2">
    <w:name w:val="Anhangstandards2"/>
    <w:basedOn w:val="Anhangstandard"/>
    <w:link w:val="Anhangstandards2Zchn"/>
    <w:uiPriority w:val="99"/>
    <w:qFormat/>
    <w:rsid w:val="004E6BF4"/>
    <w:pPr>
      <w:ind w:left="1418" w:hanging="709"/>
    </w:pPr>
  </w:style>
  <w:style w:type="paragraph" w:styleId="Kopfzeile">
    <w:name w:val="header"/>
    <w:basedOn w:val="Standard"/>
    <w:link w:val="KopfzeileZchn"/>
    <w:uiPriority w:val="99"/>
    <w:rsid w:val="004E6BF4"/>
    <w:pPr>
      <w:widowControl/>
      <w:tabs>
        <w:tab w:val="center" w:pos="4536"/>
        <w:tab w:val="right" w:pos="9072"/>
      </w:tabs>
      <w:ind w:left="0"/>
      <w:jc w:val="left"/>
    </w:pPr>
    <w:rPr>
      <w:szCs w:val="20"/>
      <w:lang w:eastAsia="de-DE"/>
    </w:rPr>
  </w:style>
  <w:style w:type="character" w:customStyle="1" w:styleId="KopfzeileZchn">
    <w:name w:val="Kopfzeile Zchn"/>
    <w:basedOn w:val="Absatz-Standardschriftart"/>
    <w:link w:val="Kopfzeile"/>
    <w:uiPriority w:val="99"/>
    <w:semiHidden/>
    <w:locked/>
    <w:rsid w:val="00D82398"/>
    <w:rPr>
      <w:rFonts w:ascii="Arial" w:hAnsi="Arial" w:cs="Times New Roman"/>
      <w:sz w:val="20"/>
      <w:lang w:eastAsia="en-US"/>
    </w:rPr>
  </w:style>
  <w:style w:type="table" w:styleId="Tabellenraster">
    <w:name w:val="Table Grid"/>
    <w:basedOn w:val="NormaleTabelle"/>
    <w:uiPriority w:val="99"/>
    <w:rsid w:val="004E6BF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link w:val="Textkrper3Zchn"/>
    <w:rsid w:val="004E6BF4"/>
    <w:pPr>
      <w:widowControl/>
      <w:tabs>
        <w:tab w:val="left" w:pos="567"/>
      </w:tabs>
      <w:ind w:left="0"/>
      <w:jc w:val="left"/>
    </w:pPr>
    <w:rPr>
      <w:color w:val="0000FF"/>
      <w:szCs w:val="20"/>
      <w:lang w:eastAsia="de-DE"/>
    </w:rPr>
  </w:style>
  <w:style w:type="character" w:customStyle="1" w:styleId="Textkrper3Zchn">
    <w:name w:val="Textkörper 3 Zchn"/>
    <w:basedOn w:val="Absatz-Standardschriftart"/>
    <w:link w:val="Textkrper3"/>
    <w:uiPriority w:val="99"/>
    <w:semiHidden/>
    <w:locked/>
    <w:rsid w:val="00D82398"/>
    <w:rPr>
      <w:rFonts w:ascii="Arial" w:hAnsi="Arial" w:cs="Times New Roman"/>
      <w:sz w:val="16"/>
      <w:szCs w:val="16"/>
      <w:lang w:eastAsia="en-US"/>
    </w:rPr>
  </w:style>
  <w:style w:type="paragraph" w:styleId="Fuzeile">
    <w:name w:val="footer"/>
    <w:basedOn w:val="Standard"/>
    <w:link w:val="FuzeileZchn"/>
    <w:uiPriority w:val="99"/>
    <w:rsid w:val="004E6BF4"/>
    <w:pPr>
      <w:tabs>
        <w:tab w:val="center" w:pos="4536"/>
        <w:tab w:val="right" w:pos="9072"/>
      </w:tabs>
    </w:pPr>
  </w:style>
  <w:style w:type="character" w:customStyle="1" w:styleId="FuzeileZchn">
    <w:name w:val="Fußzeile Zchn"/>
    <w:basedOn w:val="Absatz-Standardschriftart"/>
    <w:link w:val="Fuzeile"/>
    <w:uiPriority w:val="99"/>
    <w:semiHidden/>
    <w:locked/>
    <w:rsid w:val="00D82398"/>
    <w:rPr>
      <w:rFonts w:ascii="Arial" w:hAnsi="Arial" w:cs="Times New Roman"/>
      <w:sz w:val="20"/>
      <w:lang w:eastAsia="en-US"/>
    </w:rPr>
  </w:style>
  <w:style w:type="character" w:styleId="Seitenzahl">
    <w:name w:val="page number"/>
    <w:basedOn w:val="Absatz-Standardschriftart"/>
    <w:uiPriority w:val="99"/>
    <w:rsid w:val="004E6BF4"/>
    <w:rPr>
      <w:rFonts w:cs="Times New Roman"/>
    </w:rPr>
  </w:style>
  <w:style w:type="paragraph" w:customStyle="1" w:styleId="Tabelle">
    <w:name w:val="Tabelle"/>
    <w:basedOn w:val="Standard"/>
    <w:uiPriority w:val="99"/>
    <w:rsid w:val="004E6BF4"/>
    <w:pPr>
      <w:widowControl/>
      <w:tabs>
        <w:tab w:val="left" w:pos="1701"/>
      </w:tabs>
      <w:spacing w:before="60" w:after="60"/>
      <w:ind w:left="1701" w:hanging="1701"/>
    </w:pPr>
    <w:rPr>
      <w:sz w:val="22"/>
      <w:szCs w:val="20"/>
      <w:lang w:val="en-GB"/>
    </w:rPr>
  </w:style>
  <w:style w:type="paragraph" w:styleId="Sprechblasentext">
    <w:name w:val="Balloon Text"/>
    <w:basedOn w:val="Standard"/>
    <w:link w:val="SprechblasentextZchn"/>
    <w:uiPriority w:val="99"/>
    <w:rsid w:val="004E6BF4"/>
    <w:rPr>
      <w:rFonts w:ascii="Tahoma" w:hAnsi="Tahoma"/>
      <w:sz w:val="16"/>
      <w:szCs w:val="16"/>
    </w:rPr>
  </w:style>
  <w:style w:type="character" w:customStyle="1" w:styleId="SprechblasentextZchn">
    <w:name w:val="Sprechblasentext Zchn"/>
    <w:basedOn w:val="Absatz-Standardschriftart"/>
    <w:link w:val="Sprechblasentext"/>
    <w:uiPriority w:val="99"/>
    <w:locked/>
    <w:rsid w:val="004E6BF4"/>
    <w:rPr>
      <w:rFonts w:ascii="Tahoma" w:hAnsi="Tahoma" w:cs="Times New Roman"/>
      <w:sz w:val="16"/>
      <w:lang w:eastAsia="en-US"/>
    </w:rPr>
  </w:style>
  <w:style w:type="paragraph" w:styleId="berarbeitung">
    <w:name w:val="Revision"/>
    <w:hidden/>
    <w:uiPriority w:val="99"/>
    <w:semiHidden/>
    <w:rsid w:val="00E60B33"/>
    <w:rPr>
      <w:rFonts w:ascii="Arial" w:hAnsi="Arial"/>
      <w:sz w:val="20"/>
      <w:lang w:eastAsia="en-US"/>
    </w:rPr>
  </w:style>
  <w:style w:type="paragraph" w:styleId="Listenabsatz">
    <w:name w:val="List Paragraph"/>
    <w:basedOn w:val="Standard"/>
    <w:uiPriority w:val="99"/>
    <w:qFormat/>
    <w:rsid w:val="003B4A5E"/>
    <w:pPr>
      <w:ind w:left="720"/>
      <w:contextualSpacing/>
    </w:pPr>
  </w:style>
  <w:style w:type="paragraph" w:styleId="StandardWeb">
    <w:name w:val="Normal (Web)"/>
    <w:basedOn w:val="Standard"/>
    <w:uiPriority w:val="99"/>
    <w:semiHidden/>
    <w:rsid w:val="00370BEC"/>
    <w:pPr>
      <w:widowControl/>
      <w:spacing w:before="100" w:beforeAutospacing="1" w:after="100" w:afterAutospacing="1"/>
      <w:ind w:left="0"/>
      <w:jc w:val="left"/>
    </w:pPr>
    <w:rPr>
      <w:rFonts w:ascii="Times New Roman" w:hAnsi="Times New Roman"/>
      <w:sz w:val="24"/>
      <w:szCs w:val="24"/>
      <w:lang w:eastAsia="de-DE"/>
    </w:rPr>
  </w:style>
  <w:style w:type="table" w:customStyle="1" w:styleId="Tabellenraster1">
    <w:name w:val="Tabellenraster1"/>
    <w:uiPriority w:val="99"/>
    <w:rsid w:val="00556920"/>
    <w:rPr>
      <w:rFonts w:ascii="Arial" w:hAnsi="Arial"/>
      <w:sz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mmentartext">
    <w:name w:val="annotation text"/>
    <w:basedOn w:val="Standard"/>
    <w:link w:val="KommentartextZchn"/>
    <w:uiPriority w:val="99"/>
    <w:semiHidden/>
    <w:rsid w:val="00223BFB"/>
    <w:pPr>
      <w:widowControl/>
      <w:ind w:left="0"/>
      <w:jc w:val="left"/>
    </w:pPr>
    <w:rPr>
      <w:rFonts w:ascii="Times New Roman" w:hAnsi="Times New Roman"/>
      <w:szCs w:val="20"/>
      <w:lang w:eastAsia="de-DE"/>
    </w:rPr>
  </w:style>
  <w:style w:type="character" w:customStyle="1" w:styleId="KommentartextZchn">
    <w:name w:val="Kommentartext Zchn"/>
    <w:basedOn w:val="Absatz-Standardschriftart"/>
    <w:link w:val="Kommentartext"/>
    <w:uiPriority w:val="99"/>
    <w:semiHidden/>
    <w:locked/>
    <w:rsid w:val="00223BFB"/>
    <w:rPr>
      <w:rFonts w:cs="Times New Roman"/>
      <w:lang w:val="de-DE" w:eastAsia="de-DE" w:bidi="ar-SA"/>
    </w:rPr>
  </w:style>
  <w:style w:type="paragraph" w:customStyle="1" w:styleId="Default">
    <w:name w:val="Default"/>
    <w:uiPriority w:val="99"/>
    <w:rsid w:val="00A44D22"/>
    <w:pPr>
      <w:autoSpaceDE w:val="0"/>
      <w:autoSpaceDN w:val="0"/>
      <w:adjustRightInd w:val="0"/>
    </w:pPr>
    <w:rPr>
      <w:rFonts w:ascii="Arial" w:hAnsi="Arial" w:cs="Arial"/>
      <w:color w:val="000000"/>
      <w:sz w:val="24"/>
      <w:szCs w:val="24"/>
    </w:rPr>
  </w:style>
  <w:style w:type="character" w:customStyle="1" w:styleId="Anhangstandards2Zchn">
    <w:name w:val="Anhangstandards2 Zchn"/>
    <w:link w:val="Anhangstandards2"/>
    <w:uiPriority w:val="99"/>
    <w:locked/>
    <w:rsid w:val="005B4925"/>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511718">
      <w:bodyDiv w:val="1"/>
      <w:marLeft w:val="0"/>
      <w:marRight w:val="0"/>
      <w:marTop w:val="0"/>
      <w:marBottom w:val="0"/>
      <w:divBdr>
        <w:top w:val="none" w:sz="0" w:space="0" w:color="auto"/>
        <w:left w:val="none" w:sz="0" w:space="0" w:color="auto"/>
        <w:bottom w:val="none" w:sz="0" w:space="0" w:color="auto"/>
        <w:right w:val="none" w:sz="0" w:space="0" w:color="auto"/>
      </w:divBdr>
    </w:div>
    <w:div w:id="911543844">
      <w:marLeft w:val="0"/>
      <w:marRight w:val="0"/>
      <w:marTop w:val="0"/>
      <w:marBottom w:val="0"/>
      <w:divBdr>
        <w:top w:val="none" w:sz="0" w:space="0" w:color="auto"/>
        <w:left w:val="none" w:sz="0" w:space="0" w:color="auto"/>
        <w:bottom w:val="none" w:sz="0" w:space="0" w:color="auto"/>
        <w:right w:val="none" w:sz="0" w:space="0" w:color="auto"/>
      </w:divBdr>
    </w:div>
    <w:div w:id="911543845">
      <w:marLeft w:val="0"/>
      <w:marRight w:val="0"/>
      <w:marTop w:val="0"/>
      <w:marBottom w:val="0"/>
      <w:divBdr>
        <w:top w:val="none" w:sz="0" w:space="0" w:color="auto"/>
        <w:left w:val="none" w:sz="0" w:space="0" w:color="auto"/>
        <w:bottom w:val="none" w:sz="0" w:space="0" w:color="auto"/>
        <w:right w:val="none" w:sz="0" w:space="0" w:color="auto"/>
      </w:divBdr>
    </w:div>
    <w:div w:id="911543846">
      <w:marLeft w:val="0"/>
      <w:marRight w:val="0"/>
      <w:marTop w:val="0"/>
      <w:marBottom w:val="0"/>
      <w:divBdr>
        <w:top w:val="none" w:sz="0" w:space="0" w:color="auto"/>
        <w:left w:val="none" w:sz="0" w:space="0" w:color="auto"/>
        <w:bottom w:val="none" w:sz="0" w:space="0" w:color="auto"/>
        <w:right w:val="none" w:sz="0" w:space="0" w:color="auto"/>
      </w:divBdr>
    </w:div>
    <w:div w:id="911543847">
      <w:marLeft w:val="0"/>
      <w:marRight w:val="0"/>
      <w:marTop w:val="0"/>
      <w:marBottom w:val="0"/>
      <w:divBdr>
        <w:top w:val="none" w:sz="0" w:space="0" w:color="auto"/>
        <w:left w:val="none" w:sz="0" w:space="0" w:color="auto"/>
        <w:bottom w:val="none" w:sz="0" w:space="0" w:color="auto"/>
        <w:right w:val="none" w:sz="0" w:space="0" w:color="auto"/>
      </w:divBdr>
    </w:div>
    <w:div w:id="911543848">
      <w:marLeft w:val="0"/>
      <w:marRight w:val="0"/>
      <w:marTop w:val="0"/>
      <w:marBottom w:val="0"/>
      <w:divBdr>
        <w:top w:val="none" w:sz="0" w:space="0" w:color="auto"/>
        <w:left w:val="none" w:sz="0" w:space="0" w:color="auto"/>
        <w:bottom w:val="none" w:sz="0" w:space="0" w:color="auto"/>
        <w:right w:val="none" w:sz="0" w:space="0" w:color="auto"/>
      </w:divBdr>
    </w:div>
    <w:div w:id="911543849">
      <w:marLeft w:val="0"/>
      <w:marRight w:val="0"/>
      <w:marTop w:val="0"/>
      <w:marBottom w:val="0"/>
      <w:divBdr>
        <w:top w:val="none" w:sz="0" w:space="0" w:color="auto"/>
        <w:left w:val="none" w:sz="0" w:space="0" w:color="auto"/>
        <w:bottom w:val="none" w:sz="0" w:space="0" w:color="auto"/>
        <w:right w:val="none" w:sz="0" w:space="0" w:color="auto"/>
      </w:divBdr>
    </w:div>
    <w:div w:id="1362710212">
      <w:bodyDiv w:val="1"/>
      <w:marLeft w:val="0"/>
      <w:marRight w:val="0"/>
      <w:marTop w:val="0"/>
      <w:marBottom w:val="0"/>
      <w:divBdr>
        <w:top w:val="none" w:sz="0" w:space="0" w:color="auto"/>
        <w:left w:val="none" w:sz="0" w:space="0" w:color="auto"/>
        <w:bottom w:val="none" w:sz="0" w:space="0" w:color="auto"/>
        <w:right w:val="none" w:sz="0" w:space="0" w:color="auto"/>
      </w:divBdr>
    </w:div>
    <w:div w:id="151310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ubsport-motorspo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7AD29-F26C-44BB-AAE0-6320E472F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2047</Words>
  <Characters>12897</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Kurzausschreibung</vt:lpstr>
    </vt:vector>
  </TitlesOfParts>
  <Company>DMSB</Company>
  <LinksUpToDate>false</LinksUpToDate>
  <CharactersWithSpaces>14915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Kurzausschreibung</dc:title>
  <dc:subject>ADMV-Histo-Rallye-Cup</dc:subject>
  <dc:creator>ADMV-FK ARS</dc:creator>
  <cp:lastModifiedBy>Nutzer</cp:lastModifiedBy>
  <cp:revision>12</cp:revision>
  <cp:lastPrinted>2023-12-19T16:30:00Z</cp:lastPrinted>
  <dcterms:created xsi:type="dcterms:W3CDTF">2023-12-19T16:24:00Z</dcterms:created>
  <dcterms:modified xsi:type="dcterms:W3CDTF">2023-12-19T16:32:00Z</dcterms:modified>
  <cp:category>2019 ADMV</cp:category>
</cp:coreProperties>
</file>